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6B77" w:rsidRDefault="002479EB" w:rsidP="007616BF">
      <w:pPr>
        <w:pStyle w:val="10"/>
        <w:keepNext/>
        <w:keepLines/>
        <w:shd w:val="clear" w:color="auto" w:fill="auto"/>
        <w:spacing w:after="0" w:line="240" w:lineRule="auto"/>
        <w:ind w:left="426" w:right="722" w:hanging="426"/>
        <w:rPr>
          <w:sz w:val="36"/>
          <w:szCs w:val="36"/>
        </w:rPr>
      </w:pPr>
      <w:bookmarkStart w:id="0" w:name="bookmark0"/>
      <w:r w:rsidRPr="007616BF">
        <w:rPr>
          <w:sz w:val="36"/>
          <w:szCs w:val="36"/>
        </w:rPr>
        <w:t>Материальная культура казачества</w:t>
      </w:r>
      <w:bookmarkEnd w:id="0"/>
    </w:p>
    <w:p w:rsidR="007616BF" w:rsidRPr="007616BF" w:rsidRDefault="007616BF" w:rsidP="007616BF">
      <w:pPr>
        <w:pStyle w:val="10"/>
        <w:keepNext/>
        <w:keepLines/>
        <w:shd w:val="clear" w:color="auto" w:fill="auto"/>
        <w:spacing w:after="0" w:line="240" w:lineRule="auto"/>
        <w:ind w:left="426" w:right="722" w:hanging="426"/>
        <w:rPr>
          <w:sz w:val="36"/>
          <w:szCs w:val="36"/>
        </w:rPr>
      </w:pPr>
    </w:p>
    <w:p w:rsidR="00A96B77" w:rsidRPr="00110735" w:rsidRDefault="002479EB" w:rsidP="007616BF">
      <w:pPr>
        <w:pStyle w:val="20"/>
        <w:shd w:val="clear" w:color="auto" w:fill="auto"/>
        <w:spacing w:before="0" w:line="240" w:lineRule="auto"/>
        <w:ind w:left="426" w:right="722" w:firstLine="850"/>
      </w:pPr>
      <w:r w:rsidRPr="00110735">
        <w:rPr>
          <w:rStyle w:val="21"/>
        </w:rPr>
        <w:t xml:space="preserve">Жилище. </w:t>
      </w:r>
      <w:r w:rsidRPr="00110735">
        <w:t>При заселении станиц поначалу сооружались временные постройки - землянки, шалаши. Через год-два при содействии войсковой администрации казаки заготов</w:t>
      </w:r>
      <w:r w:rsidRPr="00110735">
        <w:softHyphen/>
        <w:t>ляли строительные материалы и строили постоянное жи</w:t>
      </w:r>
      <w:r w:rsidRPr="00110735">
        <w:softHyphen/>
        <w:t xml:space="preserve">льё. Наиболее распространёнными были </w:t>
      </w:r>
      <w:proofErr w:type="spellStart"/>
      <w:r w:rsidRPr="00110735">
        <w:t>турлучные</w:t>
      </w:r>
      <w:proofErr w:type="spellEnd"/>
      <w:r w:rsidRPr="00110735">
        <w:t xml:space="preserve"> стро</w:t>
      </w:r>
      <w:r w:rsidRPr="00110735">
        <w:softHyphen/>
        <w:t>ения. Для их возведения по периметру дома в землю за</w:t>
      </w:r>
      <w:r w:rsidRPr="00110735">
        <w:softHyphen/>
        <w:t>капывали большие и малые столбы, «сохи» и «</w:t>
      </w:r>
      <w:proofErr w:type="spellStart"/>
      <w:r w:rsidRPr="00110735">
        <w:t>подсошки</w:t>
      </w:r>
      <w:proofErr w:type="spellEnd"/>
      <w:r w:rsidRPr="00110735">
        <w:t>», они переплетались лозой. Когда каркас был готов, созы</w:t>
      </w:r>
      <w:r w:rsidRPr="00110735">
        <w:softHyphen/>
        <w:t>вали родственников и соседей для помощи в обмазке стен. Побелку, которая каждый год подновлялась, делали бе</w:t>
      </w:r>
      <w:r w:rsidRPr="00110735">
        <w:softHyphen/>
        <w:t>лой глиной. Для четырёхскатной крыши заготовляли чи</w:t>
      </w:r>
      <w:r w:rsidRPr="00110735">
        <w:softHyphen/>
        <w:t>стый сухой камыш - его срезали поздней осенью серпами. Из камыша вязали снопы - «</w:t>
      </w:r>
      <w:proofErr w:type="spellStart"/>
      <w:r w:rsidRPr="00110735">
        <w:t>кулакы</w:t>
      </w:r>
      <w:proofErr w:type="spellEnd"/>
      <w:r w:rsidRPr="00110735">
        <w:t>».</w:t>
      </w:r>
    </w:p>
    <w:p w:rsidR="00A96B77" w:rsidRPr="00110735" w:rsidRDefault="002479EB" w:rsidP="007616BF">
      <w:pPr>
        <w:pStyle w:val="20"/>
        <w:shd w:val="clear" w:color="auto" w:fill="auto"/>
        <w:spacing w:before="0" w:line="240" w:lineRule="auto"/>
        <w:ind w:left="426" w:right="722" w:firstLine="850"/>
      </w:pPr>
      <w:r w:rsidRPr="00110735">
        <w:t>Во многих степных станицах - Березанской, Голу</w:t>
      </w:r>
      <w:r w:rsidRPr="00110735">
        <w:softHyphen/>
        <w:t xml:space="preserve">бицкой, </w:t>
      </w:r>
      <w:proofErr w:type="spellStart"/>
      <w:r w:rsidRPr="00110735">
        <w:t>Кореновской</w:t>
      </w:r>
      <w:proofErr w:type="spellEnd"/>
      <w:r w:rsidRPr="00110735">
        <w:t xml:space="preserve">, Старотитаровской, </w:t>
      </w:r>
      <w:proofErr w:type="spellStart"/>
      <w:r w:rsidRPr="00110735">
        <w:t>Родниковской</w:t>
      </w:r>
      <w:proofErr w:type="spellEnd"/>
      <w:r w:rsidRPr="00110735">
        <w:t xml:space="preserve"> - строили глинобитные дома. Стены сооружались путём за</w:t>
      </w:r>
      <w:r w:rsidRPr="00110735">
        <w:softHyphen/>
        <w:t>бивки деревянной опалубки глиной. В станицах Таман</w:t>
      </w:r>
      <w:r w:rsidRPr="00110735">
        <w:softHyphen/>
        <w:t>ского полуострова, где особенно было трудно с доставкой лесоматериалов, стены возводились из крупных глиняных комьев, их накладывали друг на друга рядами.</w:t>
      </w:r>
    </w:p>
    <w:p w:rsidR="00A96B77" w:rsidRPr="00110735" w:rsidRDefault="002479EB" w:rsidP="007616BF">
      <w:pPr>
        <w:pStyle w:val="20"/>
        <w:shd w:val="clear" w:color="auto" w:fill="auto"/>
        <w:spacing w:before="0" w:line="240" w:lineRule="auto"/>
        <w:ind w:left="426" w:right="722" w:firstLine="850"/>
      </w:pPr>
      <w:r w:rsidRPr="00110735">
        <w:t>На Новой линии дома ставили из строевого леса. Спо</w:t>
      </w:r>
      <w:r w:rsidRPr="00110735">
        <w:softHyphen/>
        <w:t>собы рубки домов зависели от материала - следователь</w:t>
      </w:r>
      <w:r w:rsidRPr="00110735">
        <w:softHyphen/>
        <w:t>но, и от имущественного положения казака. Зажиточные предпочитали строить жильё из добротного строевого леса, за ним приходилось отправляться в горные районы. Наи</w:t>
      </w:r>
      <w:r w:rsidRPr="00110735">
        <w:softHyphen/>
        <w:t>более распространённый способ соединения брёвен из хо</w:t>
      </w:r>
      <w:r w:rsidRPr="00110735">
        <w:softHyphen/>
        <w:t>рошего, добротного леса - рубка «в угол». Небогатые ка</w:t>
      </w:r>
      <w:r w:rsidRPr="00110735">
        <w:softHyphen/>
        <w:t>заки, как правило, рубили дома «в погон». Этот способ давал возможность использовать неровный, низкокачест</w:t>
      </w:r>
      <w:r w:rsidRPr="00110735">
        <w:softHyphen/>
        <w:t xml:space="preserve">венный лес. На углах сруба брёвна соединяли </w:t>
      </w:r>
      <w:r w:rsidR="00110735" w:rsidRPr="00110735">
        <w:rPr>
          <w:rStyle w:val="22"/>
        </w:rPr>
        <w:t>в замок.</w:t>
      </w:r>
      <w:r w:rsidR="007616BF">
        <w:rPr>
          <w:rStyle w:val="22"/>
        </w:rPr>
        <w:t xml:space="preserve"> </w:t>
      </w:r>
      <w:r w:rsidRPr="00110735">
        <w:t>Чтобы скрыть неровности, такие дома обмазывали глиной й белили.</w:t>
      </w:r>
    </w:p>
    <w:p w:rsidR="00A96B77" w:rsidRPr="00110735" w:rsidRDefault="002479EB" w:rsidP="007616BF">
      <w:pPr>
        <w:pStyle w:val="20"/>
        <w:shd w:val="clear" w:color="auto" w:fill="auto"/>
        <w:spacing w:before="0" w:line="240" w:lineRule="auto"/>
        <w:ind w:left="426" w:right="722" w:firstLine="850"/>
      </w:pPr>
      <w:r w:rsidRPr="00110735">
        <w:t>Сруб обычно возводили четырёхугольным. Когда хотели увеличить размеры постройки, возводили сразу несколько срубов и соединяли их. Зажиточные казаки возводили многокомнатные «круглые дома». В стани</w:t>
      </w:r>
      <w:r w:rsidRPr="00110735">
        <w:softHyphen/>
        <w:t xml:space="preserve">це </w:t>
      </w:r>
      <w:proofErr w:type="spellStart"/>
      <w:r w:rsidRPr="00110735">
        <w:t>Прочноокопской</w:t>
      </w:r>
      <w:proofErr w:type="spellEnd"/>
      <w:r w:rsidRPr="00110735">
        <w:t xml:space="preserve"> встречались четырёхкомнатные дома с сенцами, в Казанской - «о трёх комнатах с кладовою».</w:t>
      </w:r>
    </w:p>
    <w:p w:rsidR="00A96B77" w:rsidRPr="00110735" w:rsidRDefault="002479EB" w:rsidP="007616BF">
      <w:pPr>
        <w:pStyle w:val="20"/>
        <w:shd w:val="clear" w:color="auto" w:fill="auto"/>
        <w:spacing w:before="0" w:line="240" w:lineRule="auto"/>
        <w:ind w:left="426" w:right="722" w:firstLine="850"/>
      </w:pPr>
      <w:proofErr w:type="spellStart"/>
      <w:r w:rsidRPr="00110735">
        <w:t>Турлучные</w:t>
      </w:r>
      <w:proofErr w:type="spellEnd"/>
      <w:r w:rsidRPr="00110735">
        <w:t xml:space="preserve"> дома состояли обычно из двух жилых по</w:t>
      </w:r>
      <w:r w:rsidRPr="00110735">
        <w:softHyphen/>
      </w:r>
      <w:r w:rsidR="00110735" w:rsidRPr="00110735">
        <w:t xml:space="preserve">мещений, </w:t>
      </w:r>
      <w:r w:rsidRPr="00110735">
        <w:t>разделённых сенцами. Рубленые бревенчатые дома состо</w:t>
      </w:r>
      <w:r w:rsidRPr="00110735">
        <w:softHyphen/>
        <w:t>яли обычно из трёх жилых помещений с двумя выходами. В первой половине были коридор и большая зала, в зад</w:t>
      </w:r>
      <w:r w:rsidRPr="00110735">
        <w:softHyphen/>
        <w:t>ней - прихожая и теплушка (кухня). В заднем углу хаты ставилась русская печь. По диагонали от неё располагал</w:t>
      </w:r>
      <w:r w:rsidRPr="00110735">
        <w:softHyphen/>
        <w:t>ся святой угол. За боковой стеной печи устраивался дере</w:t>
      </w:r>
      <w:r w:rsidRPr="00110735">
        <w:softHyphen/>
        <w:t xml:space="preserve">вянный настил для спанья - полок, или </w:t>
      </w:r>
      <w:proofErr w:type="spellStart"/>
      <w:r w:rsidRPr="00110735">
        <w:t>примост</w:t>
      </w:r>
      <w:proofErr w:type="spellEnd"/>
      <w:r w:rsidRPr="00110735">
        <w:t>. Непо</w:t>
      </w:r>
      <w:r w:rsidRPr="00110735">
        <w:softHyphen/>
        <w:t xml:space="preserve">далёку от него размещалась скрыня - сундук, вдоль стен неподвижные лавки. В углу у двери крепился </w:t>
      </w:r>
      <w:proofErr w:type="spellStart"/>
      <w:r w:rsidRPr="00110735">
        <w:t>мисник</w:t>
      </w:r>
      <w:proofErr w:type="spellEnd"/>
      <w:r w:rsidRPr="00110735">
        <w:t xml:space="preserve"> - деревянный </w:t>
      </w:r>
      <w:proofErr w:type="spellStart"/>
      <w:r w:rsidRPr="00110735">
        <w:t>шкапчик</w:t>
      </w:r>
      <w:proofErr w:type="spellEnd"/>
      <w:r w:rsidRPr="00110735">
        <w:t xml:space="preserve"> для посуды.</w:t>
      </w:r>
      <w:r w:rsidR="007616BF">
        <w:t xml:space="preserve"> </w:t>
      </w:r>
      <w:r w:rsidRPr="00110735">
        <w:t>Старики спали на печи и на лавках, детей укладывали на полу. Постельными принадлежностями служили наби</w:t>
      </w:r>
      <w:r w:rsidRPr="00110735">
        <w:softHyphen/>
        <w:t>тые сеном матрацы, рядна (грубое тканое полотно), вяле</w:t>
      </w:r>
      <w:r w:rsidRPr="00110735">
        <w:softHyphen/>
        <w:t xml:space="preserve">ные из овечьей шерсти попоны (покрывала). На окнах - занавески, на стенах - предметы народного искусства, лубочные картины, портреты государей. В линейных и </w:t>
      </w:r>
      <w:proofErr w:type="spellStart"/>
      <w:r w:rsidRPr="00110735">
        <w:t>закубанских</w:t>
      </w:r>
      <w:proofErr w:type="spellEnd"/>
      <w:r w:rsidRPr="00110735">
        <w:t xml:space="preserve"> станицах можно было встретить комнаты, убранные коврами и оружием.</w:t>
      </w:r>
      <w:r w:rsidR="007616BF">
        <w:t xml:space="preserve"> </w:t>
      </w:r>
      <w:r w:rsidRPr="00110735">
        <w:t>Мужская одежда. У черноморских казаков верхней одеждой служили украинские свиты. Повседневную одеж</w:t>
      </w:r>
      <w:r w:rsidRPr="00110735">
        <w:softHyphen/>
        <w:t xml:space="preserve">ду большинства казаков составляли сермяжные свиты, т. е. </w:t>
      </w:r>
      <w:r w:rsidRPr="00110735">
        <w:lastRenderedPageBreak/>
        <w:t>шитые из домотканого некрашеного грубого сукна, в основном серого, коричневого или чёрного. В одежде чи</w:t>
      </w:r>
      <w:r w:rsidRPr="00110735">
        <w:softHyphen/>
        <w:t>новных старшин и богатых казаков преобладали свиты дорогого сукна ярких цветов - синего, жёлтого, зелёного.</w:t>
      </w:r>
    </w:p>
    <w:p w:rsidR="00A96B77" w:rsidRPr="00110735" w:rsidRDefault="002479EB" w:rsidP="007616BF">
      <w:pPr>
        <w:pStyle w:val="20"/>
        <w:shd w:val="clear" w:color="auto" w:fill="auto"/>
        <w:spacing w:before="0" w:line="240" w:lineRule="auto"/>
        <w:ind w:left="426" w:right="722" w:firstLine="850"/>
      </w:pPr>
      <w:r w:rsidRPr="00110735">
        <w:t>В начале XIX века черноморцы носили юбки - так на</w:t>
      </w:r>
      <w:r w:rsidRPr="00110735">
        <w:softHyphen/>
        <w:t>зывались у них короткие куртки различных цветов и ма</w:t>
      </w:r>
      <w:r w:rsidRPr="00110735">
        <w:softHyphen/>
        <w:t xml:space="preserve">териалов. В качестве дополнительной верхней одежды " кожухи, шубы, </w:t>
      </w:r>
      <w:proofErr w:type="spellStart"/>
      <w:r w:rsidRPr="007616BF">
        <w:rPr>
          <w:rStyle w:val="212pt"/>
          <w:b w:val="0"/>
          <w:i w:val="0"/>
          <w:sz w:val="28"/>
          <w:szCs w:val="28"/>
        </w:rPr>
        <w:t>киреи</w:t>
      </w:r>
      <w:proofErr w:type="spellEnd"/>
      <w:r w:rsidRPr="00110735">
        <w:rPr>
          <w:rStyle w:val="212pt"/>
          <w:sz w:val="28"/>
          <w:szCs w:val="28"/>
        </w:rPr>
        <w:t>,</w:t>
      </w:r>
      <w:r w:rsidRPr="00110735">
        <w:t xml:space="preserve"> бурки. Под низ надевались «штаны портные», затем штан</w:t>
      </w:r>
      <w:r w:rsidR="007616BF">
        <w:t>ы-шаровары. Головные уборы - круг</w:t>
      </w:r>
      <w:r w:rsidRPr="00110735">
        <w:t xml:space="preserve">лые шапки, кабардинки, татарки, малахаи, </w:t>
      </w:r>
      <w:proofErr w:type="spellStart"/>
      <w:r w:rsidRPr="00110735">
        <w:t>мегерки</w:t>
      </w:r>
      <w:proofErr w:type="spellEnd"/>
      <w:r w:rsidRPr="00110735">
        <w:t>.</w:t>
      </w:r>
    </w:p>
    <w:p w:rsidR="00A96B77" w:rsidRPr="00110735" w:rsidRDefault="002479EB" w:rsidP="007616BF">
      <w:pPr>
        <w:pStyle w:val="20"/>
        <w:shd w:val="clear" w:color="auto" w:fill="auto"/>
        <w:spacing w:before="0" w:line="240" w:lineRule="auto"/>
        <w:ind w:left="426" w:right="722" w:firstLine="850"/>
      </w:pPr>
      <w:r w:rsidRPr="00110735">
        <w:t xml:space="preserve">От черноморских казаков начальство требовало, чтоб они обзавелись высокими </w:t>
      </w:r>
      <w:r w:rsidRPr="007616BF">
        <w:rPr>
          <w:rStyle w:val="212pt"/>
          <w:b w:val="0"/>
          <w:i w:val="0"/>
          <w:sz w:val="28"/>
          <w:szCs w:val="28"/>
        </w:rPr>
        <w:t>киверами</w:t>
      </w:r>
      <w:r w:rsidRPr="00110735">
        <w:rPr>
          <w:rStyle w:val="212pt"/>
          <w:sz w:val="28"/>
          <w:szCs w:val="28"/>
        </w:rPr>
        <w:t>,</w:t>
      </w:r>
      <w:r w:rsidRPr="00110735">
        <w:t xml:space="preserve"> тесными синими ко</w:t>
      </w:r>
      <w:r w:rsidRPr="00110735">
        <w:softHyphen/>
        <w:t>роткими куртками с откидными рукавами, узкими не</w:t>
      </w:r>
      <w:r w:rsidRPr="00110735">
        <w:softHyphen/>
        <w:t xml:space="preserve">мецкими штанами. Но такое </w:t>
      </w:r>
      <w:r w:rsidRPr="007616BF">
        <w:rPr>
          <w:rStyle w:val="212pt"/>
          <w:b w:val="0"/>
          <w:i w:val="0"/>
          <w:sz w:val="28"/>
          <w:szCs w:val="28"/>
        </w:rPr>
        <w:t>обмундирование</w:t>
      </w:r>
      <w:r w:rsidRPr="00110735">
        <w:t xml:space="preserve"> стоило доро</w:t>
      </w:r>
      <w:r w:rsidRPr="00110735">
        <w:softHyphen/>
        <w:t>го, было не по карману большинству черноморцев. Лишь в 1840 г. в Черноморском войске в качестве форменной одежды утвердили образцы, перенятые у черкесов.</w:t>
      </w:r>
    </w:p>
    <w:p w:rsidR="00A96B77" w:rsidRPr="00110735" w:rsidRDefault="002479EB" w:rsidP="007616BF">
      <w:pPr>
        <w:pStyle w:val="20"/>
        <w:shd w:val="clear" w:color="auto" w:fill="auto"/>
        <w:spacing w:before="0" w:line="240" w:lineRule="auto"/>
        <w:ind w:left="426" w:right="722" w:firstLine="850"/>
      </w:pPr>
      <w:r w:rsidRPr="00110735">
        <w:t>Линейные казаки привнесли на Кубань поначалу дон</w:t>
      </w:r>
      <w:r w:rsidRPr="00110735">
        <w:softHyphen/>
        <w:t>ские и южнорусские традиции в одежде. В станице Кав</w:t>
      </w:r>
      <w:r w:rsidRPr="00110735">
        <w:softHyphen/>
        <w:t>казской старики и служилые казаки долго носили чек</w:t>
      </w:r>
      <w:r w:rsidRPr="00110735">
        <w:softHyphen/>
        <w:t>мени донского покроя. Но молодёжь быстро заимствовала одежду и вооружение черкесского образца.</w:t>
      </w:r>
    </w:p>
    <w:p w:rsidR="00A96B77" w:rsidRPr="00110735" w:rsidRDefault="002479EB" w:rsidP="007616BF">
      <w:pPr>
        <w:pStyle w:val="20"/>
        <w:shd w:val="clear" w:color="auto" w:fill="auto"/>
        <w:spacing w:before="0" w:line="240" w:lineRule="auto"/>
        <w:ind w:left="426" w:right="722" w:firstLine="850"/>
      </w:pPr>
      <w:r w:rsidRPr="00110735">
        <w:t>Мужская одежда горцев состояла из каракулевой шап</w:t>
      </w:r>
      <w:r w:rsidRPr="00110735">
        <w:softHyphen/>
        <w:t>ки - папахи, башлыка, черкески, бурки, ноговиц. Баш</w:t>
      </w:r>
      <w:r w:rsidRPr="00110735">
        <w:softHyphen/>
        <w:t>лык - суконный или шерстяной остроконечный капю</w:t>
      </w:r>
      <w:r w:rsidRPr="00110735">
        <w:softHyphen/>
        <w:t>шон с длинными концами - надевался в непогоду поверх головного убора. Черкеска - однобортный суконный каф</w:t>
      </w:r>
      <w:r w:rsidRPr="00110735">
        <w:softHyphen/>
        <w:t>тан без ворота, с вырезом на груди, в талии со сборками, обычно немного ниже колен. На каждой стороне груди находились газыри - трубочки для хранения пороха, впо</w:t>
      </w:r>
      <w:r w:rsidRPr="00110735">
        <w:softHyphen/>
        <w:t xml:space="preserve">следствии для патронов. Черкеску подпоясывал узкий ремень с небольшой металлической пряжкой, таким же наконечником, с </w:t>
      </w:r>
      <w:proofErr w:type="spellStart"/>
      <w:r w:rsidRPr="00110735">
        <w:t>обоймочкой</w:t>
      </w:r>
      <w:proofErr w:type="spellEnd"/>
      <w:r w:rsidRPr="00110735">
        <w:t xml:space="preserve"> для притягивания ремня. Богатые люди носили пояса с серебряным набором, укра</w:t>
      </w:r>
      <w:r w:rsidRPr="00110735">
        <w:softHyphen/>
        <w:t>шениями с чернью и резьбой. Под черкеску надевался бешмет - горская рубаха с узкими рукавами, застёгива</w:t>
      </w:r>
      <w:r w:rsidRPr="00110735">
        <w:softHyphen/>
        <w:t>ющаяся на крючки; в XIX в. её шили со стоячим ворот</w:t>
      </w:r>
      <w:r w:rsidRPr="00110735">
        <w:softHyphen/>
        <w:t>ником. Бурка изготовлялась из войлока и овчинной шер</w:t>
      </w:r>
      <w:r w:rsidRPr="00110735">
        <w:softHyphen/>
        <w:t>сти. Она предохраняла горца от дождя и холода, носили её обычно на одном плече. Штаны черкесы шили из сукна широкими вверху и суживающимися от колен.</w:t>
      </w:r>
    </w:p>
    <w:p w:rsidR="00A96B77" w:rsidRPr="00110735" w:rsidRDefault="002479EB" w:rsidP="007616BF">
      <w:pPr>
        <w:pStyle w:val="20"/>
        <w:shd w:val="clear" w:color="auto" w:fill="auto"/>
        <w:spacing w:before="0" w:line="240" w:lineRule="auto"/>
        <w:ind w:left="426" w:right="722" w:firstLine="850"/>
      </w:pPr>
      <w:r w:rsidRPr="00110735">
        <w:t>Своеобразная часть горского костюма - ноговицы. Они защищали штаны от лошадиного пота, от веток и камней при ходьбе в горах. Ноговицы надевались поверх штанов и плотно обтягивали ногу от щиколоток до колен, иногда и выше. Шили их из сукна, войлока, парадные - из сафьяна.</w:t>
      </w:r>
    </w:p>
    <w:p w:rsidR="00A96B77" w:rsidRPr="00110735" w:rsidRDefault="002479EB" w:rsidP="007616BF">
      <w:pPr>
        <w:pStyle w:val="20"/>
        <w:shd w:val="clear" w:color="auto" w:fill="auto"/>
        <w:spacing w:before="0" w:line="240" w:lineRule="auto"/>
        <w:ind w:left="426" w:right="722" w:firstLine="850"/>
      </w:pPr>
      <w:r w:rsidRPr="00110735">
        <w:t>На ногах горцы носили чувяки - кожаную обувь, кото</w:t>
      </w:r>
      <w:r w:rsidRPr="00110735">
        <w:softHyphen/>
        <w:t>рая шилась точно по ноге, со швом посередине, и не имела подошвы. Костюм дополнялся кавказским кинжалом.</w:t>
      </w:r>
    </w:p>
    <w:p w:rsidR="00A96B77" w:rsidRPr="00110735" w:rsidRDefault="002479EB" w:rsidP="007616BF">
      <w:pPr>
        <w:pStyle w:val="20"/>
        <w:shd w:val="clear" w:color="auto" w:fill="auto"/>
        <w:spacing w:before="0" w:line="240" w:lineRule="auto"/>
        <w:ind w:left="426" w:right="722" w:firstLine="850"/>
      </w:pPr>
      <w:r w:rsidRPr="00110735">
        <w:t>Военное ведомство вскоре узаконило эту одежду как форменный мундир, требуя лишь, чтобы в каждом полку был свой приборный цвет верха папахи, погон и бешметов.</w:t>
      </w:r>
    </w:p>
    <w:p w:rsidR="00A96B77" w:rsidRPr="00110735" w:rsidRDefault="002479EB" w:rsidP="007616BF">
      <w:pPr>
        <w:pStyle w:val="20"/>
        <w:shd w:val="clear" w:color="auto" w:fill="auto"/>
        <w:spacing w:before="0" w:line="240" w:lineRule="auto"/>
        <w:ind w:left="426" w:right="722" w:firstLine="850"/>
      </w:pPr>
      <w:r w:rsidRPr="00110735">
        <w:t>В линейных станицах однодворческого происхождения в ходу оставались эл</w:t>
      </w:r>
      <w:r w:rsidR="00110735" w:rsidRPr="00110735">
        <w:t>ементы одежды, принесённые пред</w:t>
      </w:r>
      <w:r w:rsidRPr="00110735">
        <w:t xml:space="preserve"> нами из-под Воронежа, Курска, Орла. Казаки таких ста</w:t>
      </w:r>
      <w:r w:rsidRPr="00110735">
        <w:softHyphen/>
        <w:t xml:space="preserve">ниц в качестве верхней одежды нередко использовали </w:t>
      </w:r>
      <w:r w:rsidRPr="00110735">
        <w:rPr>
          <w:rStyle w:val="212pt"/>
          <w:sz w:val="28"/>
          <w:szCs w:val="28"/>
        </w:rPr>
        <w:t>зи</w:t>
      </w:r>
      <w:r w:rsidRPr="00110735">
        <w:rPr>
          <w:rStyle w:val="212pt"/>
          <w:sz w:val="28"/>
          <w:szCs w:val="28"/>
        </w:rPr>
        <w:softHyphen/>
        <w:t>пуны,</w:t>
      </w:r>
      <w:r w:rsidRPr="00110735">
        <w:t xml:space="preserve"> а на ноги надевали </w:t>
      </w:r>
      <w:r w:rsidRPr="00110735">
        <w:rPr>
          <w:rStyle w:val="212pt"/>
          <w:sz w:val="28"/>
          <w:szCs w:val="28"/>
        </w:rPr>
        <w:t>онучи.</w:t>
      </w:r>
      <w:r w:rsidRPr="00110735">
        <w:t xml:space="preserve"> В станице </w:t>
      </w:r>
      <w:proofErr w:type="spellStart"/>
      <w:r w:rsidRPr="00110735">
        <w:t>Расшеватской</w:t>
      </w:r>
      <w:proofErr w:type="spellEnd"/>
      <w:r w:rsidRPr="00110735">
        <w:t xml:space="preserve"> у стариков сохранялась склонность «носить вовсе </w:t>
      </w:r>
      <w:proofErr w:type="spellStart"/>
      <w:r w:rsidRPr="00110735">
        <w:t>нека</w:t>
      </w:r>
      <w:r w:rsidRPr="00110735">
        <w:softHyphen/>
        <w:t>зачьи</w:t>
      </w:r>
      <w:proofErr w:type="spellEnd"/>
      <w:r w:rsidRPr="00110735">
        <w:t xml:space="preserve"> костюмы» — за </w:t>
      </w:r>
      <w:r w:rsidR="007616BF">
        <w:t xml:space="preserve">это жители станиц </w:t>
      </w:r>
      <w:proofErr w:type="spellStart"/>
      <w:r w:rsidR="007616BF">
        <w:t>Григориполис</w:t>
      </w:r>
      <w:r w:rsidRPr="00110735">
        <w:t>ской</w:t>
      </w:r>
      <w:proofErr w:type="spellEnd"/>
      <w:r w:rsidRPr="00110735">
        <w:t xml:space="preserve"> и </w:t>
      </w:r>
      <w:proofErr w:type="spellStart"/>
      <w:r w:rsidRPr="00110735">
        <w:t>Темижбекской</w:t>
      </w:r>
      <w:proofErr w:type="spellEnd"/>
      <w:r w:rsidRPr="00110735">
        <w:t xml:space="preserve"> нередко дразнили их «мужиками».</w:t>
      </w:r>
    </w:p>
    <w:p w:rsidR="00A96B77" w:rsidRPr="00110735" w:rsidRDefault="002479EB" w:rsidP="007616BF">
      <w:pPr>
        <w:pStyle w:val="20"/>
        <w:shd w:val="clear" w:color="auto" w:fill="auto"/>
        <w:spacing w:before="0" w:line="240" w:lineRule="auto"/>
        <w:ind w:left="426" w:right="722" w:firstLine="850"/>
      </w:pPr>
      <w:r w:rsidRPr="00110735">
        <w:t>Женская одежда. Основными элементами женской одежды черноморских казачек были домотканая рубаха и поясная одежда — плахта, запаска или юбка. Длинная рубаха (сорочка) с рукавами - основная часть женско</w:t>
      </w:r>
      <w:r w:rsidRPr="00110735">
        <w:softHyphen/>
        <w:t>го костюма. Она служила нательной и верхней домаш</w:t>
      </w:r>
      <w:r w:rsidRPr="00110735">
        <w:softHyphen/>
        <w:t>ней одеждой. Верхняя осенне-весенняя одежда - халат,</w:t>
      </w:r>
      <w:r w:rsidR="00110735" w:rsidRPr="00110735">
        <w:t xml:space="preserve"> </w:t>
      </w:r>
      <w:r w:rsidRPr="00110735">
        <w:rPr>
          <w:rStyle w:val="212pt"/>
          <w:b w:val="0"/>
          <w:i w:val="0"/>
          <w:sz w:val="28"/>
          <w:szCs w:val="28"/>
        </w:rPr>
        <w:t>капот</w:t>
      </w:r>
      <w:r w:rsidRPr="00110735">
        <w:rPr>
          <w:rStyle w:val="212pt"/>
          <w:sz w:val="28"/>
          <w:szCs w:val="28"/>
        </w:rPr>
        <w:t>,</w:t>
      </w:r>
      <w:r w:rsidRPr="00110735">
        <w:t xml:space="preserve"> свита; зимняя - кожух, тулуп, шуба. Халаты шили из ситца ярких тонов с крупным цветным узором, на подкладке, с широким круглым отложным воротни</w:t>
      </w:r>
      <w:r w:rsidRPr="00110735">
        <w:softHyphen/>
        <w:t>ком. Халат был праздничной и обрядовой одеждой, его надевала невеста в предсвадебные торжества, нередко в нём ехала на венчание. Женщины в праздник подпоясы</w:t>
      </w:r>
      <w:r w:rsidRPr="00110735">
        <w:softHyphen/>
        <w:t>вали халат широким кушаком с яркими лентами.</w:t>
      </w:r>
    </w:p>
    <w:p w:rsidR="00A96B77" w:rsidRPr="00110735" w:rsidRDefault="002479EB" w:rsidP="007616BF">
      <w:pPr>
        <w:pStyle w:val="20"/>
        <w:shd w:val="clear" w:color="auto" w:fill="auto"/>
        <w:spacing w:before="0" w:line="240" w:lineRule="auto"/>
        <w:ind w:left="426" w:right="722" w:firstLine="850"/>
      </w:pPr>
      <w:r w:rsidRPr="00110735">
        <w:t>Капот изготовлялся на вате с подкладкой, из тканей фабричного производства. В первой трети XIX в. капотом называли верхнее платье для улицы. К женским голов</w:t>
      </w:r>
      <w:r w:rsidRPr="00110735">
        <w:softHyphen/>
        <w:t xml:space="preserve">ным уборам относились </w:t>
      </w:r>
      <w:proofErr w:type="spellStart"/>
      <w:r w:rsidRPr="007616BF">
        <w:rPr>
          <w:rStyle w:val="212pt"/>
          <w:b w:val="0"/>
          <w:i w:val="0"/>
          <w:sz w:val="28"/>
          <w:szCs w:val="28"/>
        </w:rPr>
        <w:t>очйпок</w:t>
      </w:r>
      <w:proofErr w:type="spellEnd"/>
      <w:r w:rsidRPr="007616BF">
        <w:rPr>
          <w:rStyle w:val="212pt"/>
          <w:b w:val="0"/>
          <w:i w:val="0"/>
          <w:sz w:val="28"/>
          <w:szCs w:val="28"/>
        </w:rPr>
        <w:t>,</w:t>
      </w:r>
      <w:r w:rsidRPr="00110735">
        <w:t xml:space="preserve"> </w:t>
      </w:r>
      <w:proofErr w:type="spellStart"/>
      <w:r w:rsidRPr="00110735">
        <w:t>намйтка</w:t>
      </w:r>
      <w:proofErr w:type="spellEnd"/>
      <w:r w:rsidRPr="00110735">
        <w:t xml:space="preserve">, платок, </w:t>
      </w:r>
      <w:r w:rsidRPr="007616BF">
        <w:rPr>
          <w:rStyle w:val="212pt"/>
          <w:b w:val="0"/>
          <w:i w:val="0"/>
          <w:sz w:val="28"/>
          <w:szCs w:val="28"/>
        </w:rPr>
        <w:t>шаль.</w:t>
      </w:r>
      <w:r w:rsidRPr="00110735">
        <w:rPr>
          <w:rStyle w:val="212pt"/>
          <w:sz w:val="28"/>
          <w:szCs w:val="28"/>
        </w:rPr>
        <w:t xml:space="preserve"> </w:t>
      </w:r>
      <w:r w:rsidRPr="00110735">
        <w:t>На ноги казачки надевали черевички, башмаки, сафья</w:t>
      </w:r>
      <w:r w:rsidRPr="00110735">
        <w:softHyphen/>
        <w:t xml:space="preserve">новые сапожки, нитяные суконные и шерстяные чулки. Башмаки носили </w:t>
      </w:r>
      <w:r w:rsidRPr="007616BF">
        <w:rPr>
          <w:rStyle w:val="212pt"/>
          <w:b w:val="0"/>
          <w:i w:val="0"/>
          <w:sz w:val="28"/>
          <w:szCs w:val="28"/>
        </w:rPr>
        <w:t>юфтевые</w:t>
      </w:r>
      <w:r w:rsidRPr="00110735">
        <w:rPr>
          <w:rStyle w:val="212pt"/>
          <w:sz w:val="28"/>
          <w:szCs w:val="28"/>
        </w:rPr>
        <w:t>,</w:t>
      </w:r>
      <w:r w:rsidRPr="00110735">
        <w:t xml:space="preserve"> козловые, «на корках», т. е. на деревянных, обтянутых кожей каблуках.</w:t>
      </w:r>
    </w:p>
    <w:p w:rsidR="00A96B77" w:rsidRPr="00110735" w:rsidRDefault="002479EB" w:rsidP="007616BF">
      <w:pPr>
        <w:pStyle w:val="20"/>
        <w:shd w:val="clear" w:color="auto" w:fill="auto"/>
        <w:spacing w:before="0" w:line="240" w:lineRule="auto"/>
        <w:ind w:left="426" w:right="722" w:firstLine="850"/>
      </w:pPr>
      <w:r w:rsidRPr="00110735">
        <w:t>На Старой линии, по свидетельству В. А. Потто, по</w:t>
      </w:r>
      <w:r w:rsidRPr="00110735">
        <w:softHyphen/>
        <w:t>бывавшего в линейных станицах в 50-х годов XIX века, «женщины одеваются в русское платье и носят головной платок по-русски».</w:t>
      </w:r>
    </w:p>
    <w:p w:rsidR="00A96B77" w:rsidRDefault="002479EB" w:rsidP="007616BF">
      <w:pPr>
        <w:pStyle w:val="30"/>
        <w:shd w:val="clear" w:color="auto" w:fill="auto"/>
        <w:spacing w:after="0" w:line="240" w:lineRule="auto"/>
        <w:ind w:left="426" w:right="722" w:firstLine="850"/>
      </w:pPr>
      <w:r w:rsidRPr="00110735">
        <w:rPr>
          <w:sz w:val="28"/>
          <w:szCs w:val="28"/>
        </w:rPr>
        <w:t>Материальная культура казачества Кубани в кон</w:t>
      </w:r>
      <w:r w:rsidRPr="00110735">
        <w:rPr>
          <w:sz w:val="28"/>
          <w:szCs w:val="28"/>
        </w:rPr>
        <w:softHyphen/>
        <w:t>це XVIII</w:t>
      </w:r>
      <w:r w:rsidRPr="00110735">
        <w:rPr>
          <w:rStyle w:val="34pt"/>
          <w:sz w:val="28"/>
          <w:szCs w:val="28"/>
        </w:rPr>
        <w:t xml:space="preserve"> — </w:t>
      </w:r>
      <w:r w:rsidRPr="00110735">
        <w:rPr>
          <w:sz w:val="28"/>
          <w:szCs w:val="28"/>
        </w:rPr>
        <w:t>первой половине XIX века формировалась под влиянием украинских, донских и южнорусских традиций, обогащалась местными особенностями</w:t>
      </w:r>
      <w:r>
        <w:t>.</w:t>
      </w:r>
    </w:p>
    <w:p w:rsidR="00110735" w:rsidRDefault="00110735" w:rsidP="007616BF">
      <w:pPr>
        <w:pStyle w:val="30"/>
        <w:shd w:val="clear" w:color="auto" w:fill="auto"/>
        <w:spacing w:after="0" w:line="240" w:lineRule="auto"/>
        <w:ind w:left="426" w:right="722" w:hanging="426"/>
      </w:pPr>
    </w:p>
    <w:p w:rsidR="00110735" w:rsidRDefault="00110735" w:rsidP="007616BF">
      <w:pPr>
        <w:pStyle w:val="30"/>
        <w:shd w:val="clear" w:color="auto" w:fill="auto"/>
        <w:spacing w:after="0" w:line="240" w:lineRule="auto"/>
        <w:ind w:left="426" w:right="722" w:hanging="426"/>
      </w:pPr>
    </w:p>
    <w:p w:rsidR="00110735" w:rsidRDefault="00110735" w:rsidP="007616BF">
      <w:pPr>
        <w:pStyle w:val="30"/>
        <w:shd w:val="clear" w:color="auto" w:fill="auto"/>
        <w:spacing w:after="0" w:line="240" w:lineRule="auto"/>
        <w:ind w:left="426" w:right="722" w:hanging="426"/>
      </w:pPr>
    </w:p>
    <w:p w:rsidR="00A96B77" w:rsidRPr="007616BF" w:rsidRDefault="002479EB" w:rsidP="007616BF">
      <w:pPr>
        <w:pStyle w:val="121"/>
        <w:keepNext/>
        <w:keepLines/>
        <w:shd w:val="clear" w:color="auto" w:fill="auto"/>
        <w:spacing w:before="0" w:line="240" w:lineRule="auto"/>
        <w:ind w:left="426" w:right="722" w:hanging="426"/>
        <w:rPr>
          <w:rFonts w:ascii="Times New Roman" w:hAnsi="Times New Roman" w:cs="Times New Roman"/>
          <w:sz w:val="32"/>
          <w:szCs w:val="32"/>
        </w:rPr>
      </w:pPr>
      <w:bookmarkStart w:id="1" w:name="bookmark2"/>
      <w:r w:rsidRPr="007616BF">
        <w:rPr>
          <w:rFonts w:ascii="Times New Roman" w:hAnsi="Times New Roman" w:cs="Times New Roman"/>
          <w:sz w:val="32"/>
          <w:szCs w:val="32"/>
        </w:rPr>
        <w:t xml:space="preserve">Экономическое развитие </w:t>
      </w:r>
      <w:proofErr w:type="spellStart"/>
      <w:r w:rsidRPr="007616BF">
        <w:rPr>
          <w:rFonts w:ascii="Times New Roman" w:hAnsi="Times New Roman" w:cs="Times New Roman"/>
          <w:sz w:val="32"/>
          <w:szCs w:val="32"/>
        </w:rPr>
        <w:t>линейцев</w:t>
      </w:r>
      <w:proofErr w:type="spellEnd"/>
      <w:r w:rsidRPr="007616BF">
        <w:rPr>
          <w:rFonts w:ascii="Times New Roman" w:hAnsi="Times New Roman" w:cs="Times New Roman"/>
          <w:sz w:val="32"/>
          <w:szCs w:val="32"/>
        </w:rPr>
        <w:t xml:space="preserve"> и черноморцев, организация городского</w:t>
      </w:r>
      <w:bookmarkStart w:id="2" w:name="bookmark3"/>
      <w:bookmarkEnd w:id="1"/>
      <w:r w:rsidR="00110735" w:rsidRPr="007616BF">
        <w:rPr>
          <w:rFonts w:ascii="Times New Roman" w:hAnsi="Times New Roman" w:cs="Times New Roman"/>
          <w:sz w:val="32"/>
          <w:szCs w:val="32"/>
        </w:rPr>
        <w:t xml:space="preserve"> х</w:t>
      </w:r>
      <w:r w:rsidRPr="007616BF">
        <w:rPr>
          <w:rFonts w:ascii="Times New Roman" w:hAnsi="Times New Roman" w:cs="Times New Roman"/>
          <w:sz w:val="32"/>
          <w:szCs w:val="32"/>
        </w:rPr>
        <w:t>озяйства</w:t>
      </w:r>
      <w:bookmarkEnd w:id="2"/>
    </w:p>
    <w:p w:rsidR="00110735" w:rsidRPr="00110735" w:rsidRDefault="00110735" w:rsidP="007616BF">
      <w:pPr>
        <w:pStyle w:val="121"/>
        <w:keepNext/>
        <w:keepLines/>
        <w:shd w:val="clear" w:color="auto" w:fill="auto"/>
        <w:spacing w:before="0" w:line="240" w:lineRule="auto"/>
        <w:ind w:left="426" w:right="722" w:hanging="426"/>
        <w:rPr>
          <w:rFonts w:ascii="Times New Roman" w:hAnsi="Times New Roman" w:cs="Times New Roman"/>
          <w:sz w:val="28"/>
          <w:szCs w:val="28"/>
        </w:rPr>
      </w:pPr>
    </w:p>
    <w:p w:rsidR="00A96B77" w:rsidRPr="00110735" w:rsidRDefault="002479EB" w:rsidP="007616BF">
      <w:pPr>
        <w:pStyle w:val="26"/>
        <w:keepNext/>
        <w:keepLines/>
        <w:shd w:val="clear" w:color="auto" w:fill="auto"/>
        <w:tabs>
          <w:tab w:val="left" w:pos="6946"/>
          <w:tab w:val="left" w:pos="8364"/>
        </w:tabs>
        <w:spacing w:before="0" w:after="0" w:line="240" w:lineRule="auto"/>
        <w:ind w:left="567" w:right="722" w:firstLine="851"/>
      </w:pPr>
      <w:bookmarkStart w:id="3" w:name="bookmark4"/>
      <w:r w:rsidRPr="00110735">
        <w:t>Развитие земледелия и скотоводства</w:t>
      </w:r>
      <w:bookmarkEnd w:id="3"/>
    </w:p>
    <w:p w:rsidR="00A96B77" w:rsidRPr="00110735" w:rsidRDefault="002479EB" w:rsidP="007616BF">
      <w:pPr>
        <w:pStyle w:val="20"/>
        <w:shd w:val="clear" w:color="auto" w:fill="auto"/>
        <w:tabs>
          <w:tab w:val="left" w:pos="6946"/>
          <w:tab w:val="left" w:pos="8364"/>
        </w:tabs>
        <w:spacing w:before="0" w:line="240" w:lineRule="auto"/>
        <w:ind w:left="567" w:right="722" w:firstLine="851"/>
      </w:pPr>
      <w:r w:rsidRPr="00110735">
        <w:rPr>
          <w:rStyle w:val="21"/>
        </w:rPr>
        <w:t xml:space="preserve">Землепользование и землевладение. </w:t>
      </w:r>
      <w:r w:rsidRPr="00110735">
        <w:t>Казаки принесли с собой на Кубань порядок землевладения, сложившийся в Запорожском и Донском казачьих войсках. Он заклю</w:t>
      </w:r>
      <w:r w:rsidRPr="00110735">
        <w:softHyphen/>
        <w:t>чался в том, что землёй владело и распоряжалось войско. Казакам можно было пользоваться, но не владеть пустую</w:t>
      </w:r>
      <w:r w:rsidRPr="00110735">
        <w:softHyphen/>
        <w:t>щими землями. Поэтому в основе мировоззрения казачест</w:t>
      </w:r>
      <w:r w:rsidRPr="00110735">
        <w:softHyphen/>
        <w:t>ва лежало понятие о коллективной земельной собствен</w:t>
      </w:r>
      <w:r w:rsidRPr="00110735">
        <w:softHyphen/>
        <w:t>ности. Такой принцип п</w:t>
      </w:r>
      <w:r w:rsidR="00110735">
        <w:t>ревращал землю в единую войскову</w:t>
      </w:r>
      <w:r w:rsidRPr="00110735">
        <w:t>ю территорию, сдерживал имущественное расслоение.</w:t>
      </w:r>
    </w:p>
    <w:p w:rsidR="00A96B77" w:rsidRPr="00110735" w:rsidRDefault="002479EB" w:rsidP="007616BF">
      <w:pPr>
        <w:pStyle w:val="20"/>
        <w:shd w:val="clear" w:color="auto" w:fill="auto"/>
        <w:tabs>
          <w:tab w:val="left" w:pos="6946"/>
          <w:tab w:val="left" w:pos="8364"/>
        </w:tabs>
        <w:spacing w:before="0" w:line="240" w:lineRule="auto"/>
        <w:ind w:left="567" w:right="722" w:firstLine="851"/>
        <w:sectPr w:rsidR="00A96B77" w:rsidRPr="00110735" w:rsidSect="007616BF">
          <w:headerReference w:type="default" r:id="rId7"/>
          <w:footerReference w:type="default" r:id="rId8"/>
          <w:type w:val="continuous"/>
          <w:pgSz w:w="11907" w:h="16839" w:code="9"/>
          <w:pgMar w:top="1291" w:right="253" w:bottom="792" w:left="507" w:header="0" w:footer="3" w:gutter="0"/>
          <w:cols w:space="720"/>
          <w:noEndnote/>
          <w:titlePg/>
          <w:docGrid w:linePitch="360"/>
        </w:sectPr>
      </w:pPr>
      <w:r w:rsidRPr="00110735">
        <w:t>В жалованной грамоте Екатерины II за Черноморским казачьим войском закреплено право на вечное владение</w:t>
      </w:r>
    </w:p>
    <w:p w:rsidR="00A96B77" w:rsidRPr="00110735" w:rsidRDefault="002479EB" w:rsidP="007616BF">
      <w:pPr>
        <w:pStyle w:val="20"/>
        <w:shd w:val="clear" w:color="auto" w:fill="auto"/>
        <w:spacing w:before="0" w:line="240" w:lineRule="auto"/>
        <w:ind w:left="-851" w:right="722" w:firstLine="851"/>
      </w:pPr>
      <w:r w:rsidRPr="00110735">
        <w:t>и распоряжение дарованной землёй. В первой половине XIX в. каждый черноморский казак мог занять столько общинной земли, сколько он в состоянии был использо</w:t>
      </w:r>
      <w:r w:rsidRPr="00110735">
        <w:softHyphen/>
        <w:t>вать под пахоту, сенокос, пастьбу скота. Такой участок назывался «</w:t>
      </w:r>
      <w:proofErr w:type="spellStart"/>
      <w:r w:rsidRPr="00110735">
        <w:t>царына</w:t>
      </w:r>
      <w:proofErr w:type="spellEnd"/>
      <w:r w:rsidRPr="00110735">
        <w:t>». Те семьи, у кого было больше скота и рабочих рук, занимали и большие участки земли.</w:t>
      </w:r>
    </w:p>
    <w:p w:rsidR="00A96B77" w:rsidRPr="00110735" w:rsidRDefault="002479EB" w:rsidP="007616BF">
      <w:pPr>
        <w:pStyle w:val="20"/>
        <w:shd w:val="clear" w:color="auto" w:fill="auto"/>
        <w:spacing w:before="0" w:line="240" w:lineRule="auto"/>
        <w:ind w:left="-851" w:right="722" w:firstLine="851"/>
      </w:pPr>
      <w:r w:rsidRPr="00110735">
        <w:t>Казачья беднота часто не имела тяглового скота, поэто</w:t>
      </w:r>
      <w:r w:rsidRPr="00110735">
        <w:softHyphen/>
        <w:t>му и не могла использовать своё право на землю. Подры</w:t>
      </w:r>
      <w:r w:rsidRPr="00110735">
        <w:softHyphen/>
        <w:t>вал традиционное землепользование и рост хуторов - обо</w:t>
      </w:r>
      <w:r w:rsidRPr="00110735">
        <w:softHyphen/>
        <w:t>собленных от куренных селений усадеб: хутора основы</w:t>
      </w:r>
      <w:r w:rsidRPr="00110735">
        <w:softHyphen/>
        <w:t>вались не только на войсковой, но и на общинной земле. Закреплялось неравенство, оно вело к расслоению казачест</w:t>
      </w:r>
      <w:r w:rsidRPr="00110735">
        <w:softHyphen/>
        <w:t>ва на разорившихся и зажиточных.</w:t>
      </w:r>
    </w:p>
    <w:p w:rsidR="00A96B77" w:rsidRPr="00110735" w:rsidRDefault="002479EB" w:rsidP="007616BF">
      <w:pPr>
        <w:pStyle w:val="20"/>
        <w:shd w:val="clear" w:color="auto" w:fill="auto"/>
        <w:spacing w:before="0" w:line="240" w:lineRule="auto"/>
        <w:ind w:left="-851" w:right="722" w:firstLine="851"/>
      </w:pPr>
      <w:r w:rsidRPr="00110735">
        <w:t>Поскольку разорившийся казак не мог приобрести коня и обмундирование для военной службы, правитель</w:t>
      </w:r>
      <w:r w:rsidRPr="00110735">
        <w:softHyphen/>
        <w:t>ство установило твёрдые нормы землепользования. Гене</w:t>
      </w:r>
      <w:r w:rsidRPr="00110735">
        <w:softHyphen/>
        <w:t>ралам было положено 1500 десятин (русская мера площа</w:t>
      </w:r>
      <w:r w:rsidRPr="00110735">
        <w:softHyphen/>
        <w:t>ди, чуть больше гектара), офицерам от 200 до 400 десятин, казакам по 30 десятин. Но наделить всех землёй по этим нормам оказалось невозможно - не хватило бы земли.</w:t>
      </w:r>
    </w:p>
    <w:p w:rsidR="00A96B77" w:rsidRPr="00110735" w:rsidRDefault="002479EB" w:rsidP="007616BF">
      <w:pPr>
        <w:pStyle w:val="20"/>
        <w:shd w:val="clear" w:color="auto" w:fill="auto"/>
        <w:spacing w:before="0" w:line="240" w:lineRule="auto"/>
        <w:ind w:left="-851" w:right="722" w:firstLine="851"/>
      </w:pPr>
      <w:r w:rsidRPr="00110735">
        <w:t>Ещё более запутанными и сложными были земель</w:t>
      </w:r>
      <w:r w:rsidRPr="00110735">
        <w:softHyphen/>
        <w:t>ные отношения в Кавказском Линейном казачьем войске. Собственниками земли здесь считались отдельные пол</w:t>
      </w:r>
      <w:r w:rsidRPr="00110735">
        <w:softHyphen/>
        <w:t>ки. Старшие офицеры получали по 300 десятин, млад</w:t>
      </w:r>
      <w:r w:rsidRPr="00110735">
        <w:softHyphen/>
        <w:t>шие - по 60, рядовые казаки - по 30. У линейных каза</w:t>
      </w:r>
      <w:r w:rsidRPr="00110735">
        <w:softHyphen/>
        <w:t>ков было меньше свободных земель, чем у черноморцев. Вопросы, связанные с земледелием и землепользовани</w:t>
      </w:r>
      <w:r w:rsidRPr="00110735">
        <w:softHyphen/>
        <w:t>ем на Кавказской линии, находились в ведении граждан</w:t>
      </w:r>
      <w:r w:rsidRPr="00110735">
        <w:softHyphen/>
        <w:t>ских властей, которые больше заботились об устройстве других категорий переселенцев. Поэтому линейные пол</w:t>
      </w:r>
      <w:r w:rsidRPr="00110735">
        <w:softHyphen/>
        <w:t>ки, имевшие лишь приблизительно и формально отме</w:t>
      </w:r>
      <w:r w:rsidR="007616BF">
        <w:t>же</w:t>
      </w:r>
      <w:r w:rsidRPr="00110735">
        <w:t xml:space="preserve">ванные участки, постоянно конфликтовали из-за </w:t>
      </w:r>
      <w:proofErr w:type="gramStart"/>
      <w:r w:rsidRPr="00110735">
        <w:t xml:space="preserve">земли </w:t>
      </w:r>
      <w:r w:rsidR="00110735" w:rsidRPr="00110735">
        <w:t xml:space="preserve"> с</w:t>
      </w:r>
      <w:proofErr w:type="gramEnd"/>
      <w:r w:rsidR="00110735" w:rsidRPr="00110735">
        <w:t xml:space="preserve"> </w:t>
      </w:r>
      <w:r w:rsidRPr="00110735">
        <w:t>помещиками, государственными крестьянами и кочую</w:t>
      </w:r>
      <w:r w:rsidRPr="00110735">
        <w:softHyphen/>
        <w:t>щими народами.</w:t>
      </w:r>
    </w:p>
    <w:p w:rsidR="00A96B77" w:rsidRPr="00110735" w:rsidRDefault="002479EB" w:rsidP="007616BF">
      <w:pPr>
        <w:pStyle w:val="20"/>
        <w:shd w:val="clear" w:color="auto" w:fill="auto"/>
        <w:spacing w:before="0" w:line="240" w:lineRule="auto"/>
        <w:ind w:left="-851" w:right="722" w:firstLine="851"/>
      </w:pPr>
      <w:r w:rsidRPr="00110735">
        <w:t>Но зато на Старой и Нов</w:t>
      </w:r>
      <w:r w:rsidR="002634DA">
        <w:t>о</w:t>
      </w:r>
      <w:r w:rsidRPr="00110735">
        <w:t>й линиях не было такого бес</w:t>
      </w:r>
      <w:r w:rsidRPr="00110735">
        <w:softHyphen/>
        <w:t>контрольног</w:t>
      </w:r>
      <w:r w:rsidR="002634DA">
        <w:t>о захвата земли</w:t>
      </w:r>
      <w:r w:rsidRPr="00110735">
        <w:t xml:space="preserve"> старшинами, как это имело место в </w:t>
      </w:r>
      <w:proofErr w:type="spellStart"/>
      <w:r w:rsidRPr="00110735">
        <w:t>Черномории</w:t>
      </w:r>
      <w:proofErr w:type="spellEnd"/>
      <w:r w:rsidRPr="00110735">
        <w:t xml:space="preserve">. На </w:t>
      </w:r>
      <w:r w:rsidR="002634DA" w:rsidRPr="002634DA">
        <w:rPr>
          <w:lang w:eastAsia="en-US" w:bidi="en-US"/>
        </w:rPr>
        <w:t>поля</w:t>
      </w:r>
      <w:r w:rsidRPr="00110735">
        <w:rPr>
          <w:lang w:val="en-US" w:eastAsia="en-US" w:bidi="en-US"/>
        </w:rPr>
        <w:t>x</w:t>
      </w:r>
      <w:r w:rsidRPr="00110735">
        <w:rPr>
          <w:lang w:eastAsia="en-US" w:bidi="en-US"/>
        </w:rPr>
        <w:t xml:space="preserve"> </w:t>
      </w:r>
      <w:proofErr w:type="spellStart"/>
      <w:r w:rsidRPr="00110735">
        <w:t>Черномории</w:t>
      </w:r>
      <w:proofErr w:type="spellEnd"/>
      <w:r w:rsidRPr="00110735">
        <w:t xml:space="preserve"> и Кавказской линии высевали озимые и яровые культуры. Посевные площади быстро увеличивались, постепенно росл</w:t>
      </w:r>
      <w:r w:rsidR="002634DA">
        <w:t>а уро</w:t>
      </w:r>
      <w:r w:rsidR="002634DA">
        <w:softHyphen/>
        <w:t>жайность хлебов. Казаки вы</w:t>
      </w:r>
      <w:r w:rsidRPr="00110735">
        <w:t>ращивали хлеб для собствен</w:t>
      </w:r>
      <w:r w:rsidRPr="00110735">
        <w:softHyphen/>
        <w:t>ных нужд и только в неурожайные годы продавали его излишки. Выращивались и волокнистые культуры</w:t>
      </w:r>
      <w:r w:rsidR="002634DA">
        <w:t xml:space="preserve"> — ко</w:t>
      </w:r>
      <w:r w:rsidR="002634DA">
        <w:softHyphen/>
        <w:t>нопля и лён. Коноплю испол</w:t>
      </w:r>
      <w:r w:rsidRPr="00110735">
        <w:t>ьзовали для получения пря</w:t>
      </w:r>
      <w:r w:rsidRPr="00110735">
        <w:softHyphen/>
        <w:t>жи и масла. В Кавказском Линейном казачьем войске из конопли и льна ткали грубее полотно и вили верёвки.</w:t>
      </w:r>
    </w:p>
    <w:p w:rsidR="00A96B77" w:rsidRDefault="002479EB" w:rsidP="007616BF">
      <w:pPr>
        <w:pStyle w:val="20"/>
        <w:shd w:val="clear" w:color="auto" w:fill="auto"/>
        <w:spacing w:before="0" w:line="240" w:lineRule="auto"/>
        <w:ind w:left="-851" w:right="722" w:firstLine="851"/>
      </w:pPr>
      <w:r w:rsidRPr="00110735">
        <w:t xml:space="preserve">В первой половине XIX в. земледелие играло </w:t>
      </w:r>
      <w:r w:rsidR="002634DA">
        <w:t>в Черно</w:t>
      </w:r>
      <w:r w:rsidR="002634DA">
        <w:softHyphen/>
        <w:t>морском и Кавказском Линей</w:t>
      </w:r>
      <w:r w:rsidRPr="00110735">
        <w:t>ном казачьих войсках под</w:t>
      </w:r>
      <w:r w:rsidRPr="00110735">
        <w:softHyphen/>
        <w:t>собную роль. Главной отра</w:t>
      </w:r>
      <w:r w:rsidR="002634DA">
        <w:t>слью</w:t>
      </w:r>
      <w:r w:rsidRPr="00110735">
        <w:t xml:space="preserve"> было скотоводство.</w:t>
      </w:r>
    </w:p>
    <w:p w:rsidR="002634DA" w:rsidRPr="00110735" w:rsidRDefault="002634DA" w:rsidP="007616BF">
      <w:pPr>
        <w:pStyle w:val="20"/>
        <w:shd w:val="clear" w:color="auto" w:fill="auto"/>
        <w:spacing w:before="0" w:line="240" w:lineRule="auto"/>
        <w:ind w:left="-851" w:right="722" w:firstLine="851"/>
      </w:pPr>
    </w:p>
    <w:p w:rsidR="00A96B77" w:rsidRPr="00110735" w:rsidRDefault="002479EB" w:rsidP="007616BF">
      <w:pPr>
        <w:pStyle w:val="20"/>
        <w:shd w:val="clear" w:color="auto" w:fill="auto"/>
        <w:spacing w:before="0" w:line="240" w:lineRule="auto"/>
        <w:ind w:left="-851" w:right="722" w:firstLine="851"/>
      </w:pPr>
      <w:r w:rsidRPr="00110735">
        <w:rPr>
          <w:rStyle w:val="21"/>
        </w:rPr>
        <w:t xml:space="preserve">Скотоводство. </w:t>
      </w:r>
      <w:proofErr w:type="spellStart"/>
      <w:r w:rsidRPr="00110735">
        <w:t>Черномор</w:t>
      </w:r>
      <w:r w:rsidR="002634DA">
        <w:t>и</w:t>
      </w:r>
      <w:r w:rsidRPr="00110735">
        <w:t>я</w:t>
      </w:r>
      <w:proofErr w:type="spellEnd"/>
      <w:r w:rsidRPr="00110735">
        <w:t xml:space="preserve"> в конце XVIII — первой по</w:t>
      </w:r>
      <w:r w:rsidRPr="00110735">
        <w:softHyphen/>
        <w:t>ловине XIX в. была районом активного развития ското</w:t>
      </w:r>
      <w:r w:rsidRPr="00110735">
        <w:softHyphen/>
        <w:t xml:space="preserve">водства и коневодства. Крупный рогатый скот, </w:t>
      </w:r>
      <w:r w:rsidR="002634DA">
        <w:t>который черноморцы вывели из При</w:t>
      </w:r>
      <w:r w:rsidRPr="00110735">
        <w:t xml:space="preserve">днестровья, славился на юге </w:t>
      </w:r>
      <w:r w:rsidR="002634DA">
        <w:t>Р</w:t>
      </w:r>
      <w:r w:rsidRPr="00110735">
        <w:t xml:space="preserve">оссии. Это была мясная порода. Поголовье скота в </w:t>
      </w:r>
      <w:proofErr w:type="spellStart"/>
      <w:r w:rsidRPr="00110735">
        <w:t>Чер</w:t>
      </w:r>
      <w:r w:rsidRPr="00110735">
        <w:softHyphen/>
        <w:t>номории</w:t>
      </w:r>
      <w:proofErr w:type="spellEnd"/>
      <w:r w:rsidRPr="00110735">
        <w:t xml:space="preserve"> быстро увеличиваюсь. Этому способствовали от</w:t>
      </w:r>
      <w:r w:rsidRPr="00110735">
        <w:softHyphen/>
        <w:t>личные пастбища, умеренный климат с мягкими зима</w:t>
      </w:r>
      <w:r w:rsidRPr="00110735">
        <w:softHyphen/>
        <w:t xml:space="preserve">ми, позволяющими большую часть года содержать скот на </w:t>
      </w:r>
      <w:r w:rsidR="00110735" w:rsidRPr="00110735">
        <w:rPr>
          <w:rStyle w:val="295pt"/>
          <w:b w:val="0"/>
          <w:sz w:val="28"/>
          <w:szCs w:val="28"/>
        </w:rPr>
        <w:t>подножном</w:t>
      </w:r>
      <w:r w:rsidRPr="00110735">
        <w:rPr>
          <w:rStyle w:val="295pt"/>
          <w:sz w:val="28"/>
          <w:szCs w:val="28"/>
        </w:rPr>
        <w:t xml:space="preserve"> </w:t>
      </w:r>
      <w:r w:rsidRPr="00110735">
        <w:t>корму.</w:t>
      </w:r>
    </w:p>
    <w:p w:rsidR="00A96B77" w:rsidRPr="00110735" w:rsidRDefault="002479EB" w:rsidP="007616BF">
      <w:pPr>
        <w:pStyle w:val="20"/>
        <w:shd w:val="clear" w:color="auto" w:fill="auto"/>
        <w:spacing w:before="0" w:line="240" w:lineRule="auto"/>
        <w:ind w:left="-851" w:right="722" w:firstLine="851"/>
      </w:pPr>
      <w:r w:rsidRPr="00110735">
        <w:t>Но основная масса скоте находилась в руках зажиточ</w:t>
      </w:r>
      <w:r w:rsidRPr="00110735">
        <w:softHyphen/>
        <w:t>ного казачества. У бе</w:t>
      </w:r>
      <w:r w:rsidR="00110735">
        <w:t>дняков часто не было даже тягловой</w:t>
      </w:r>
      <w:r w:rsidRPr="00110735">
        <w:t xml:space="preserve"> Рабочей силы. Плохое содержание, водопои из стоя</w:t>
      </w:r>
      <w:r w:rsidRPr="00110735">
        <w:softHyphen/>
        <w:t>щих вод, гнилостные испарения из болот, скопление жи</w:t>
      </w:r>
      <w:r w:rsidR="00110735">
        <w:t>вот</w:t>
      </w:r>
      <w:r w:rsidRPr="00110735">
        <w:t xml:space="preserve">ных в большие гурты вызывали болезни скота и его </w:t>
      </w:r>
      <w:r w:rsidR="00110735">
        <w:t>пад</w:t>
      </w:r>
      <w:r w:rsidRPr="00110735">
        <w:t xml:space="preserve">еж. В засушливые годы при неурожае трав </w:t>
      </w:r>
      <w:proofErr w:type="spellStart"/>
      <w:r w:rsidRPr="00110735">
        <w:t>живот</w:t>
      </w:r>
      <w:r w:rsidR="00110735">
        <w:t>ны</w:t>
      </w:r>
      <w:proofErr w:type="spellEnd"/>
      <w:r w:rsidRPr="00110735">
        <w:rPr>
          <w:lang w:val="en-US" w:eastAsia="en-US" w:bidi="en-US"/>
        </w:rPr>
        <w:t>e</w:t>
      </w:r>
      <w:r w:rsidRPr="00110735">
        <w:rPr>
          <w:lang w:eastAsia="en-US" w:bidi="en-US"/>
        </w:rPr>
        <w:t xml:space="preserve"> </w:t>
      </w:r>
      <w:r w:rsidRPr="00110735">
        <w:t>страдали зимой от нех</w:t>
      </w:r>
      <w:r w:rsidR="00110735">
        <w:t>в</w:t>
      </w:r>
      <w:r w:rsidRPr="00110735">
        <w:t>атки кормов. Иногда казакам</w:t>
      </w:r>
      <w:r w:rsidR="00110735">
        <w:t xml:space="preserve"> </w:t>
      </w:r>
      <w:r w:rsidRPr="00110735">
        <w:t>приходилось снимать</w:t>
      </w:r>
      <w:r>
        <w:t xml:space="preserve"> с хат старые соломенные крыши для </w:t>
      </w:r>
      <w:r w:rsidRPr="00110735">
        <w:t>корма голодным животным.</w:t>
      </w:r>
    </w:p>
    <w:p w:rsidR="00A96B77" w:rsidRPr="00110735" w:rsidRDefault="002479EB" w:rsidP="007616BF">
      <w:pPr>
        <w:pStyle w:val="20"/>
        <w:shd w:val="clear" w:color="auto" w:fill="auto"/>
        <w:spacing w:before="0" w:line="240" w:lineRule="auto"/>
        <w:ind w:left="-851" w:right="722" w:firstLine="851"/>
      </w:pPr>
      <w:r w:rsidRPr="00110735">
        <w:t xml:space="preserve">Хотя сенокосных угодий в </w:t>
      </w:r>
      <w:proofErr w:type="spellStart"/>
      <w:r w:rsidRPr="00110735">
        <w:t>Черномории</w:t>
      </w:r>
      <w:proofErr w:type="spellEnd"/>
      <w:r w:rsidRPr="00110735">
        <w:t xml:space="preserve"> было много часто не хватало рабочих рук для косьбы и заготовки сена на зиму: казаки были заняты кордонной службой. Черно</w:t>
      </w:r>
      <w:r w:rsidRPr="00110735">
        <w:softHyphen/>
        <w:t>морские лошади отличались не столько красотой, сколько необыкновенной выносливостью и силой. Поэтому их ис</w:t>
      </w:r>
      <w:r w:rsidRPr="00110735">
        <w:softHyphen/>
        <w:t>пользовали и для кавалерии, и для артиллерии.</w:t>
      </w:r>
    </w:p>
    <w:p w:rsidR="00A96B77" w:rsidRPr="00110735" w:rsidRDefault="002479EB" w:rsidP="007616BF">
      <w:pPr>
        <w:pStyle w:val="20"/>
        <w:shd w:val="clear" w:color="auto" w:fill="auto"/>
        <w:spacing w:before="0" w:line="240" w:lineRule="auto"/>
        <w:ind w:left="-851" w:right="722" w:firstLine="851"/>
      </w:pPr>
      <w:r w:rsidRPr="00110735">
        <w:t>У линейных казаков скотоводство также было хоро</w:t>
      </w:r>
      <w:r w:rsidRPr="00110735">
        <w:softHyphen/>
        <w:t>шо развито, но ему мешали здесь частые набеги горцев. Скот линейные казаки большую часть года вынуждены были содержать в станицах, выпускать на пастбище толь</w:t>
      </w:r>
      <w:r w:rsidRPr="00110735">
        <w:softHyphen/>
        <w:t>ко днём - с предварительным осмотром окрестностей, где могли спрятаться черкесы. Но и при таком положении скотоводство удовлетворяло потребности линейного каза</w:t>
      </w:r>
      <w:r w:rsidRPr="00110735">
        <w:softHyphen/>
        <w:t>чества в быту и на службе.</w:t>
      </w:r>
    </w:p>
    <w:p w:rsidR="00A96B77" w:rsidRPr="00110735" w:rsidRDefault="002479EB" w:rsidP="007616BF">
      <w:pPr>
        <w:pStyle w:val="20"/>
        <w:shd w:val="clear" w:color="auto" w:fill="auto"/>
        <w:spacing w:before="0" w:line="240" w:lineRule="auto"/>
        <w:ind w:left="-851" w:right="722" w:firstLine="851"/>
      </w:pPr>
      <w:r w:rsidRPr="00110735">
        <w:rPr>
          <w:rStyle w:val="21"/>
        </w:rPr>
        <w:t xml:space="preserve">Овцы, свиньи, козы. </w:t>
      </w:r>
      <w:r w:rsidRPr="00110735">
        <w:t>Овец казаки разводили непородис</w:t>
      </w:r>
      <w:r w:rsidRPr="00110735">
        <w:softHyphen/>
        <w:t xml:space="preserve">тых, с грубой шерстью, но зато очень выносливых. Они давали мясо и шерсть, отличались высоким приплодом. Овец пасли отдельно от прочей скотины. На утренней заре </w:t>
      </w:r>
      <w:r w:rsidRPr="00110735">
        <w:rPr>
          <w:rStyle w:val="212pt"/>
          <w:sz w:val="28"/>
          <w:szCs w:val="28"/>
        </w:rPr>
        <w:t>чабан</w:t>
      </w:r>
      <w:r w:rsidRPr="00110735">
        <w:t xml:space="preserve"> уводил стадо, а к вечеру пригонял обратно. По дво</w:t>
      </w:r>
      <w:r w:rsidRPr="00110735">
        <w:softHyphen/>
        <w:t>рам овцы не расходились. Их загоняли в специальные за</w:t>
      </w:r>
      <w:r w:rsidRPr="00110735">
        <w:softHyphen/>
        <w:t>городи - кошары из камыша, устроенные у воды. Поэто</w:t>
      </w:r>
      <w:r w:rsidRPr="00110735">
        <w:softHyphen/>
        <w:t>му хозяева с весны до осени не знали хлопот с овцами. Они лишь наведывались к чабану с вопросом: не пали ли их овцы, не зарезал ли их волк? Лишь зимой овцы расхо</w:t>
      </w:r>
      <w:r w:rsidRPr="00110735">
        <w:softHyphen/>
        <w:t>дились по домам.</w:t>
      </w:r>
    </w:p>
    <w:p w:rsidR="00A96B77" w:rsidRPr="00110735" w:rsidRDefault="002479EB" w:rsidP="007616BF">
      <w:pPr>
        <w:pStyle w:val="20"/>
        <w:shd w:val="clear" w:color="auto" w:fill="auto"/>
        <w:spacing w:before="0" w:line="240" w:lineRule="auto"/>
        <w:ind w:left="-851" w:right="722" w:firstLine="851"/>
      </w:pPr>
      <w:r w:rsidRPr="00110735">
        <w:t xml:space="preserve">Когда приходило время стрижки овец, их прогоняли несколько раз через неглубокий водоём. От этого шерсть становилась чище, было меньше пыли во время </w:t>
      </w:r>
      <w:proofErr w:type="spellStart"/>
      <w:r w:rsidRPr="00110735">
        <w:t>стрижкй</w:t>
      </w:r>
      <w:proofErr w:type="spellEnd"/>
      <w:r w:rsidRPr="00110735">
        <w:t>- Овец стригли два раза в год - осенью и весной. Для изго</w:t>
      </w:r>
      <w:r w:rsidRPr="00110735">
        <w:softHyphen/>
        <w:t>товления сукна самой</w:t>
      </w:r>
      <w:r w:rsidR="00110735">
        <w:t xml:space="preserve"> подходящей была длинная шерсть ч</w:t>
      </w:r>
      <w:r w:rsidRPr="00110735">
        <w:t>тобы шерсть была длинной, её стригли один раз. Самой дорогой считалась шерсть, снятая с ягнят.</w:t>
      </w:r>
    </w:p>
    <w:p w:rsidR="00A96B77" w:rsidRPr="00110735" w:rsidRDefault="002479EB" w:rsidP="007616BF">
      <w:pPr>
        <w:pStyle w:val="20"/>
        <w:shd w:val="clear" w:color="auto" w:fill="auto"/>
        <w:spacing w:before="0" w:line="240" w:lineRule="auto"/>
        <w:ind w:left="-851" w:right="722" w:firstLine="851"/>
      </w:pPr>
      <w:r w:rsidRPr="00110735">
        <w:t>Свиньи паслись без присмотра. С начала весны их от</w:t>
      </w:r>
      <w:r w:rsidRPr="00110735">
        <w:softHyphen/>
        <w:t>правляли на свободный выпас, и они рылись в грязи на берегу реки. У казачки сердце за свиней не болело. Она знала, что осенью, к зиме все свиньи вернутся домой, да ещё поросят с собой приведут. Правда, в некоторых ста</w:t>
      </w:r>
      <w:r w:rsidRPr="00110735">
        <w:softHyphen/>
        <w:t>ницах был закон: кто увидит свинью на лугу, имеет пра</w:t>
      </w:r>
      <w:r w:rsidRPr="00110735">
        <w:softHyphen/>
        <w:t>во её убить. Потому что она портила луга, а сеном каза</w:t>
      </w:r>
      <w:r w:rsidRPr="00110735">
        <w:softHyphen/>
        <w:t>ки дорожили.</w:t>
      </w:r>
    </w:p>
    <w:p w:rsidR="00A96B77" w:rsidRPr="00110735" w:rsidRDefault="002479EB" w:rsidP="007616BF">
      <w:pPr>
        <w:pStyle w:val="20"/>
        <w:shd w:val="clear" w:color="auto" w:fill="auto"/>
        <w:spacing w:before="0" w:line="240" w:lineRule="auto"/>
        <w:ind w:left="-851" w:right="722" w:firstLine="851"/>
      </w:pPr>
      <w:r w:rsidRPr="00110735">
        <w:t>Коз разводили из-за молока и пуха. Козье молоко жир</w:t>
      </w:r>
      <w:r w:rsidRPr="00110735">
        <w:softHyphen/>
        <w:t>ное, питательное, полезное - особенно для болеющих ре</w:t>
      </w:r>
      <w:r w:rsidRPr="00110735">
        <w:softHyphen/>
        <w:t>бятишек. Из нежного козьего пуха вязали платки, шар</w:t>
      </w:r>
      <w:r w:rsidRPr="00110735">
        <w:softHyphen/>
        <w:t>фы, рукавицы.</w:t>
      </w:r>
    </w:p>
    <w:p w:rsidR="00A96B77" w:rsidRDefault="002479EB" w:rsidP="007616BF">
      <w:pPr>
        <w:pStyle w:val="30"/>
        <w:shd w:val="clear" w:color="auto" w:fill="auto"/>
        <w:spacing w:after="0" w:line="240" w:lineRule="auto"/>
        <w:ind w:left="-851" w:right="722" w:firstLine="851"/>
        <w:rPr>
          <w:sz w:val="28"/>
          <w:szCs w:val="28"/>
        </w:rPr>
      </w:pPr>
      <w:r w:rsidRPr="00110735">
        <w:rPr>
          <w:sz w:val="28"/>
          <w:szCs w:val="28"/>
        </w:rPr>
        <w:t>Скотоводство у черноморских и линейных казаков в первой половине XIX века играло первостепенную роль, а земледелие было подсобной отраслью.</w:t>
      </w:r>
    </w:p>
    <w:p w:rsidR="00110735" w:rsidRDefault="00110735" w:rsidP="007616BF">
      <w:pPr>
        <w:pStyle w:val="30"/>
        <w:shd w:val="clear" w:color="auto" w:fill="auto"/>
        <w:spacing w:after="0" w:line="240" w:lineRule="auto"/>
        <w:ind w:left="-851" w:right="722" w:firstLine="851"/>
        <w:rPr>
          <w:sz w:val="28"/>
          <w:szCs w:val="28"/>
        </w:rPr>
      </w:pPr>
    </w:p>
    <w:p w:rsidR="00110735" w:rsidRPr="00110735" w:rsidRDefault="00110735" w:rsidP="007616BF">
      <w:pPr>
        <w:pStyle w:val="30"/>
        <w:shd w:val="clear" w:color="auto" w:fill="auto"/>
        <w:spacing w:after="0" w:line="240" w:lineRule="auto"/>
        <w:ind w:left="426" w:right="722" w:hanging="426"/>
        <w:rPr>
          <w:sz w:val="28"/>
          <w:szCs w:val="28"/>
        </w:rPr>
      </w:pPr>
    </w:p>
    <w:p w:rsidR="00A96B77" w:rsidRDefault="002479EB" w:rsidP="007616BF">
      <w:pPr>
        <w:pStyle w:val="26"/>
        <w:keepNext/>
        <w:keepLines/>
        <w:shd w:val="clear" w:color="auto" w:fill="auto"/>
        <w:spacing w:before="0" w:after="142" w:line="280" w:lineRule="exact"/>
        <w:ind w:left="-709" w:right="722" w:firstLine="709"/>
      </w:pPr>
      <w:bookmarkStart w:id="4" w:name="bookmark6"/>
      <w:r>
        <w:t xml:space="preserve"> Промыслы и торговля</w:t>
      </w:r>
      <w:bookmarkEnd w:id="4"/>
    </w:p>
    <w:p w:rsidR="00A96B77" w:rsidRDefault="002479EB" w:rsidP="007616BF">
      <w:pPr>
        <w:pStyle w:val="20"/>
        <w:shd w:val="clear" w:color="auto" w:fill="auto"/>
        <w:spacing w:before="0" w:line="293" w:lineRule="exact"/>
        <w:ind w:left="-709" w:right="722" w:firstLine="709"/>
      </w:pPr>
      <w:r w:rsidRPr="00110735">
        <w:rPr>
          <w:b/>
        </w:rPr>
        <w:t>Рыболовство.</w:t>
      </w:r>
      <w:r>
        <w:t xml:space="preserve"> Большое значение для казаков Кубани играли </w:t>
      </w:r>
      <w:r w:rsidRPr="002479EB">
        <w:rPr>
          <w:rStyle w:val="212pt"/>
          <w:sz w:val="28"/>
          <w:szCs w:val="28"/>
        </w:rPr>
        <w:t>косы,</w:t>
      </w:r>
      <w:r>
        <w:t xml:space="preserve"> лиманы Азовского моря и кубанские реки. Рыба, в особенности тарань, добываемая в </w:t>
      </w:r>
      <w:proofErr w:type="spellStart"/>
      <w:r>
        <w:t>Черномории</w:t>
      </w:r>
      <w:proofErr w:type="spellEnd"/>
      <w:r>
        <w:t>, служила одним из главных пищевых продуктов в ряде южных губерний России и составляла важную статью в денежных доходах казачества. Для рыбной ловли ис</w:t>
      </w:r>
      <w:r>
        <w:softHyphen/>
        <w:t>пользовались различные суда: байды — долблёные лодки малых размеров, баркасы — небольшие гребные или парусно-гребные суда...</w:t>
      </w:r>
    </w:p>
    <w:p w:rsidR="00A96B77" w:rsidRDefault="002479EB" w:rsidP="007616BF">
      <w:pPr>
        <w:pStyle w:val="20"/>
        <w:shd w:val="clear" w:color="auto" w:fill="auto"/>
        <w:spacing w:before="0" w:line="293" w:lineRule="exact"/>
        <w:ind w:left="-709" w:right="722" w:firstLine="709"/>
        <w:rPr>
          <w:sz w:val="2"/>
          <w:szCs w:val="2"/>
        </w:rPr>
      </w:pPr>
      <w:r>
        <w:t xml:space="preserve">Сведения о рыбных богатствах </w:t>
      </w:r>
      <w:proofErr w:type="spellStart"/>
      <w:r>
        <w:t>Черномории</w:t>
      </w:r>
      <w:proofErr w:type="spellEnd"/>
      <w:r>
        <w:t xml:space="preserve"> поража</w:t>
      </w:r>
      <w:r>
        <w:softHyphen/>
        <w:t>ли воображение. Передавали легенды: во время метания икры рыба так запружала реки, что по ней, словно по мосту, можно было перейти с берега на берег. Из проруби зимой будто бы прям</w:t>
      </w:r>
      <w:r w:rsidR="002634DA">
        <w:t>о руками ловили леща и тарань.</w:t>
      </w:r>
      <w:r>
        <w:t xml:space="preserve"> </w:t>
      </w:r>
      <w:proofErr w:type="gramStart"/>
      <w:r>
        <w:t>А</w:t>
      </w:r>
      <w:proofErr w:type="gramEnd"/>
      <w:r>
        <w:t xml:space="preserve"> однажды весной, когда пастбища были залиты водой, </w:t>
      </w:r>
      <w:r w:rsidRPr="002479EB">
        <w:rPr>
          <w:rStyle w:val="212pt"/>
          <w:b w:val="0"/>
          <w:i w:val="0"/>
          <w:sz w:val="28"/>
          <w:szCs w:val="28"/>
        </w:rPr>
        <w:t>нарочный</w:t>
      </w:r>
      <w:r w:rsidRPr="002479EB">
        <w:rPr>
          <w:b/>
          <w:i/>
        </w:rPr>
        <w:t xml:space="preserve"> </w:t>
      </w:r>
      <w:r>
        <w:t>казак был опрокинут вместе с конём — столь мощными были стаи рыб.</w:t>
      </w:r>
    </w:p>
    <w:p w:rsidR="00A96B77" w:rsidRDefault="002479EB" w:rsidP="007616BF">
      <w:pPr>
        <w:pStyle w:val="20"/>
        <w:shd w:val="clear" w:color="auto" w:fill="auto"/>
        <w:spacing w:before="0" w:line="293" w:lineRule="exact"/>
        <w:ind w:left="-709" w:right="722" w:firstLine="709"/>
      </w:pPr>
      <w:r>
        <w:t>Все казачьи воды делились на войсковые и общинные. Войсковые - собственность войска. Право свободного ры</w:t>
      </w:r>
      <w:r>
        <w:softHyphen/>
        <w:t>боловства в них предоставлялось исключительно лицам войскового сословия. Общинные воды находились в воль</w:t>
      </w:r>
      <w:r>
        <w:softHyphen/>
        <w:t>ном пользовании - рыбу ловили «для домашних нужд». Как только рыболовство переходило эту черту и приобре</w:t>
      </w:r>
      <w:r>
        <w:softHyphen/>
        <w:t>тало промысловый характер, станичные общества пыта</w:t>
      </w:r>
      <w:r>
        <w:softHyphen/>
        <w:t>лись этой «вольности» помешать.</w:t>
      </w:r>
    </w:p>
    <w:p w:rsidR="00A96B77" w:rsidRDefault="002479EB" w:rsidP="007616BF">
      <w:pPr>
        <w:pStyle w:val="20"/>
        <w:shd w:val="clear" w:color="auto" w:fill="auto"/>
        <w:spacing w:before="0" w:line="293" w:lineRule="exact"/>
        <w:ind w:left="-709" w:right="722" w:firstLine="709"/>
      </w:pPr>
      <w:r>
        <w:t>Неуважительное отношение к водным источникам (по представлениям казаков - божьему дару) сурово осужда</w:t>
      </w:r>
      <w:r>
        <w:softHyphen/>
        <w:t>лось. За брошенный в море острый или грязный предмет виновника били - и никогда больше к морю не подпускали. Зимой и ранней весной сельдь в Чёрном море ловили на всём побережье - неводами и сетями. Сетями же лови</w:t>
      </w:r>
      <w:r>
        <w:softHyphen/>
        <w:t>ли сельдь в Азовском море и Таманском заливе весной и осенью. В июле, августе, сентябре и до половины октября кефаль ловили подъёмными сетями, рогожами и особого рода волокушами с берега.</w:t>
      </w:r>
    </w:p>
    <w:p w:rsidR="00A96B77" w:rsidRDefault="002479EB" w:rsidP="007616BF">
      <w:pPr>
        <w:pStyle w:val="20"/>
        <w:shd w:val="clear" w:color="auto" w:fill="auto"/>
        <w:spacing w:before="0" w:line="293" w:lineRule="exact"/>
        <w:ind w:left="-709" w:right="722" w:firstLine="709"/>
      </w:pPr>
      <w:r>
        <w:t>Много рыбы ловили и в линейных станицах. Для лов</w:t>
      </w:r>
      <w:r>
        <w:softHyphen/>
        <w:t xml:space="preserve">ли использовали снасти вроде неводов, </w:t>
      </w:r>
      <w:r w:rsidR="007616BF">
        <w:rPr>
          <w:rStyle w:val="212pt"/>
          <w:b w:val="0"/>
          <w:i w:val="0"/>
          <w:sz w:val="28"/>
          <w:szCs w:val="28"/>
        </w:rPr>
        <w:t>вентерей</w:t>
      </w:r>
      <w:r>
        <w:rPr>
          <w:rStyle w:val="212pt"/>
        </w:rPr>
        <w:t>,</w:t>
      </w:r>
      <w:r>
        <w:t xml:space="preserve"> волокуш. Казаки ловили рыбу в основном для нужд своей семьи.</w:t>
      </w:r>
    </w:p>
    <w:p w:rsidR="00A96B77" w:rsidRDefault="002479EB" w:rsidP="007616BF">
      <w:pPr>
        <w:pStyle w:val="20"/>
        <w:shd w:val="clear" w:color="auto" w:fill="auto"/>
        <w:spacing w:before="0" w:line="293" w:lineRule="exact"/>
        <w:ind w:left="-709" w:right="722" w:firstLine="709"/>
      </w:pPr>
      <w:r>
        <w:rPr>
          <w:rStyle w:val="21"/>
        </w:rPr>
        <w:t xml:space="preserve">Промыслы и ремёсла. </w:t>
      </w:r>
      <w:r>
        <w:t>Большим подспорьем в каза</w:t>
      </w:r>
      <w:r>
        <w:softHyphen/>
        <w:t xml:space="preserve">чьем хозяйстве была добыча соли. Свои соляные озёра и промыслы давали возможность получить для нужд семьи, для </w:t>
      </w:r>
      <w:proofErr w:type="spellStart"/>
      <w:r>
        <w:t>рыбозаготовок</w:t>
      </w:r>
      <w:proofErr w:type="spellEnd"/>
      <w:r>
        <w:t xml:space="preserve"> и для скота дешёвую соль, не обло</w:t>
      </w:r>
      <w:r>
        <w:softHyphen/>
        <w:t>женную казёнными пошлинами. Добыча соли производи</w:t>
      </w:r>
      <w:r>
        <w:softHyphen/>
        <w:t xml:space="preserve">лась в </w:t>
      </w:r>
      <w:proofErr w:type="spellStart"/>
      <w:r>
        <w:t>Бугазском</w:t>
      </w:r>
      <w:proofErr w:type="spellEnd"/>
      <w:r>
        <w:t xml:space="preserve"> (южном</w:t>
      </w:r>
      <w:r w:rsidR="007616BF">
        <w:t xml:space="preserve">), </w:t>
      </w:r>
      <w:proofErr w:type="spellStart"/>
      <w:r w:rsidR="007616BF">
        <w:t>Ачуевском</w:t>
      </w:r>
      <w:proofErr w:type="spellEnd"/>
      <w:r w:rsidR="007616BF">
        <w:t xml:space="preserve">, </w:t>
      </w:r>
      <w:proofErr w:type="spellStart"/>
      <w:r w:rsidR="007616BF">
        <w:t>Ахтарском</w:t>
      </w:r>
      <w:proofErr w:type="spellEnd"/>
      <w:r w:rsidR="007616BF">
        <w:t xml:space="preserve"> и </w:t>
      </w:r>
      <w:proofErr w:type="spellStart"/>
      <w:r w:rsidR="007616BF">
        <w:t>Ясен</w:t>
      </w:r>
      <w:r>
        <w:t>ском</w:t>
      </w:r>
      <w:proofErr w:type="spellEnd"/>
      <w:r>
        <w:t xml:space="preserve"> озёрах. В отличие от земельных угодий соляные озё</w:t>
      </w:r>
      <w:r>
        <w:softHyphen/>
        <w:t>ра считались общим войсковым достоянием. Они не могли быть пожалованы старшине.</w:t>
      </w:r>
    </w:p>
    <w:p w:rsidR="00A96B77" w:rsidRDefault="002479EB" w:rsidP="007616BF">
      <w:pPr>
        <w:pStyle w:val="20"/>
        <w:shd w:val="clear" w:color="auto" w:fill="auto"/>
        <w:spacing w:before="0" w:line="293" w:lineRule="exact"/>
        <w:ind w:left="-709" w:right="722" w:firstLine="709"/>
      </w:pPr>
      <w:r>
        <w:t xml:space="preserve">Солепромышленность - существенная статья </w:t>
      </w:r>
      <w:r>
        <w:rPr>
          <w:rStyle w:val="213pt2"/>
        </w:rPr>
        <w:t xml:space="preserve">доходов </w:t>
      </w:r>
      <w:r>
        <w:t xml:space="preserve">войсковой казны, поэтому войсковое правительство строго её контролировало. Урожай соли в соляных озёрах на </w:t>
      </w:r>
      <w:proofErr w:type="spellStart"/>
      <w:r>
        <w:t>Тузлянской</w:t>
      </w:r>
      <w:proofErr w:type="spellEnd"/>
      <w:r>
        <w:t xml:space="preserve"> низменности немало способствовал благосос</w:t>
      </w:r>
      <w:r>
        <w:softHyphen/>
        <w:t>тоянию жителей Таманского полуострова. В конце июля, когда соль оседала, станичники от мала до велика отправ</w:t>
      </w:r>
      <w:r>
        <w:softHyphen/>
        <w:t xml:space="preserve">лялись на косу </w:t>
      </w:r>
      <w:proofErr w:type="spellStart"/>
      <w:r>
        <w:t>Тузла</w:t>
      </w:r>
      <w:proofErr w:type="spellEnd"/>
      <w:r>
        <w:t>: соль собирали корытами. В сухое лето соли набиралось более 100 тысяч пудов.</w:t>
      </w:r>
    </w:p>
    <w:p w:rsidR="00A96B77" w:rsidRDefault="002479EB" w:rsidP="007616BF">
      <w:pPr>
        <w:pStyle w:val="20"/>
        <w:shd w:val="clear" w:color="auto" w:fill="auto"/>
        <w:spacing w:before="0" w:line="293" w:lineRule="exact"/>
        <w:ind w:left="-709" w:right="722" w:firstLine="709"/>
      </w:pPr>
      <w:r>
        <w:t>Не все годы были удачными. В 1858 г., например, сбор соли сократился, и войсковое правительство для удовлет</w:t>
      </w:r>
      <w:r>
        <w:softHyphen/>
        <w:t xml:space="preserve">ворения внутренних потребностей </w:t>
      </w:r>
      <w:proofErr w:type="spellStart"/>
      <w:r>
        <w:t>Черномории</w:t>
      </w:r>
      <w:proofErr w:type="spellEnd"/>
      <w:r>
        <w:t xml:space="preserve"> вынужде</w:t>
      </w:r>
      <w:r>
        <w:softHyphen/>
        <w:t>но было доставить из соляных озёр Крыма 250 тысяч пу</w:t>
      </w:r>
      <w:r>
        <w:softHyphen/>
        <w:t>дов этого минерала.</w:t>
      </w:r>
    </w:p>
    <w:p w:rsidR="00A96B77" w:rsidRDefault="002479EB" w:rsidP="007616BF">
      <w:pPr>
        <w:pStyle w:val="20"/>
        <w:shd w:val="clear" w:color="auto" w:fill="auto"/>
        <w:spacing w:before="0" w:line="293" w:lineRule="exact"/>
        <w:ind w:left="-709" w:right="722" w:firstLine="709"/>
      </w:pPr>
      <w:r>
        <w:t>Имелись в войсковом хозяйстве и нефтяные источники. Правда, нефть поначалу добывалась в небольших количест</w:t>
      </w:r>
      <w:r>
        <w:softHyphen/>
        <w:t>вах - шла главным образом на смазывание артиллерий</w:t>
      </w:r>
      <w:r>
        <w:softHyphen/>
        <w:t>ских снарядов и колёс на возах. Добывали нефть специ</w:t>
      </w:r>
      <w:r>
        <w:softHyphen/>
        <w:t xml:space="preserve">альными казачьими командами от 40 до 100 человек, так отбывали внутреннюю службу. В </w:t>
      </w:r>
      <w:proofErr w:type="spellStart"/>
      <w:r>
        <w:t>Черномории</w:t>
      </w:r>
      <w:proofErr w:type="spellEnd"/>
      <w:r>
        <w:t xml:space="preserve"> было обна</w:t>
      </w:r>
      <w:r>
        <w:softHyphen/>
        <w:t>ружено до 130 «нефтяных родников». В своё время ими пользовались ещё татары; когда им приходилось отсту</w:t>
      </w:r>
      <w:r>
        <w:softHyphen/>
        <w:t>пать, они их засыпали.</w:t>
      </w:r>
    </w:p>
    <w:p w:rsidR="00A96B77" w:rsidRDefault="002479EB" w:rsidP="007616BF">
      <w:pPr>
        <w:pStyle w:val="20"/>
        <w:shd w:val="clear" w:color="auto" w:fill="auto"/>
        <w:spacing w:before="0" w:line="293" w:lineRule="exact"/>
        <w:ind w:left="-709" w:right="722" w:firstLine="709"/>
      </w:pPr>
      <w:r>
        <w:t xml:space="preserve">Лесов в </w:t>
      </w:r>
      <w:proofErr w:type="spellStart"/>
      <w:r>
        <w:t>Черномории</w:t>
      </w:r>
      <w:proofErr w:type="spellEnd"/>
      <w:r>
        <w:t xml:space="preserve"> было мало. Богаче лесами была Старая линия, но здесь они были малоценны и малорос</w:t>
      </w:r>
      <w:r>
        <w:softHyphen/>
        <w:t xml:space="preserve">лы, состояли большей частью из кустарника. На Новой линии и в </w:t>
      </w:r>
      <w:proofErr w:type="spellStart"/>
      <w:r>
        <w:t>Закубанье</w:t>
      </w:r>
      <w:proofErr w:type="spellEnd"/>
      <w:r>
        <w:t xml:space="preserve"> встречались уже настоящие леса - в районах, прилегающих к горам.</w:t>
      </w:r>
    </w:p>
    <w:p w:rsidR="00A96B77" w:rsidRDefault="002479EB" w:rsidP="007616BF">
      <w:pPr>
        <w:pStyle w:val="20"/>
        <w:shd w:val="clear" w:color="auto" w:fill="auto"/>
        <w:spacing w:before="0" w:line="293" w:lineRule="exact"/>
        <w:ind w:left="-709" w:right="722" w:firstLine="709"/>
      </w:pPr>
      <w:r>
        <w:t>В Кавказском Линейном казачьем войске войсковые леса были разделены по станицам на участки, и каждая стани</w:t>
      </w:r>
      <w:r>
        <w:softHyphen/>
        <w:t>ца</w:t>
      </w:r>
      <w:r>
        <w:rPr>
          <w:rStyle w:val="2SegoeUI12pt"/>
        </w:rPr>
        <w:t xml:space="preserve"> </w:t>
      </w:r>
      <w:r>
        <w:t>сохраняла свой участок от «всякого рода истреблений».</w:t>
      </w:r>
    </w:p>
    <w:p w:rsidR="00A96B77" w:rsidRDefault="002479EB" w:rsidP="002634DA">
      <w:pPr>
        <w:pStyle w:val="20"/>
        <w:shd w:val="clear" w:color="auto" w:fill="auto"/>
        <w:spacing w:before="0" w:line="240" w:lineRule="auto"/>
        <w:ind w:left="-709" w:right="720" w:firstLine="709"/>
      </w:pPr>
      <w:r>
        <w:t>Лес вывозили на пр</w:t>
      </w:r>
      <w:r w:rsidR="007616BF">
        <w:t>одажу. Распространено было выжиг</w:t>
      </w:r>
      <w:r>
        <w:t>ание древесного угля. Из древесины из</w:t>
      </w:r>
      <w:r w:rsidR="002634DA">
        <w:t>г</w:t>
      </w:r>
      <w:r>
        <w:t>отовляли различ</w:t>
      </w:r>
      <w:r>
        <w:softHyphen/>
        <w:t>ие изделия для продажи: земледельческие орудия, посуду, корыта, оси, колёса, лопаты, дуги, гребни, прялки, ткацкие станы... Изготовляли из дерева даже обувь. Из клёна и боярышника делали ложки. Для плетней мате</w:t>
      </w:r>
      <w:r>
        <w:softHyphen/>
        <w:t>риалом служили верба и орешник. Из бересклета дела</w:t>
      </w:r>
      <w:r>
        <w:softHyphen/>
        <w:t>ли веретёна, чубуки, сапожные гвозди. Из липы - посуду, ульи, домашнюю утварь...</w:t>
      </w:r>
    </w:p>
    <w:p w:rsidR="00A96B77" w:rsidRDefault="002479EB" w:rsidP="002634DA">
      <w:pPr>
        <w:pStyle w:val="20"/>
        <w:shd w:val="clear" w:color="auto" w:fill="auto"/>
        <w:spacing w:before="0" w:line="240" w:lineRule="auto"/>
        <w:ind w:left="-709" w:right="720" w:firstLine="709"/>
      </w:pPr>
      <w:r>
        <w:t>Наиболее распространённые женские ремёсла - пряде</w:t>
      </w:r>
      <w:r>
        <w:softHyphen/>
        <w:t>ние и ткачество. Пошив одежды для семьи - важное дело в казачьем, натуральном в своей основе хозяйстве. В ста</w:t>
      </w:r>
      <w:r>
        <w:softHyphen/>
        <w:t xml:space="preserve">нице </w:t>
      </w:r>
      <w:proofErr w:type="spellStart"/>
      <w:r>
        <w:t>Расшеватской</w:t>
      </w:r>
      <w:proofErr w:type="spellEnd"/>
      <w:r>
        <w:t>, например, умение ткать и шить - для себя, мужа и детей - было для казачек обязательным. В станице Кужорской ткацкий станок был в каждом дво</w:t>
      </w:r>
      <w:r>
        <w:softHyphen/>
        <w:t>ре. А в станице Некрасовской, как отмечали публикации того времени, «главное производство - ткацкое». Основ</w:t>
      </w:r>
      <w:r>
        <w:softHyphen/>
        <w:t>ным сырьём для ткачества служила конопля, реже лён и овечья шерсть. Ткачество приурочивали к календарно</w:t>
      </w:r>
      <w:r>
        <w:softHyphen/>
        <w:t>му циклу полевых работ, к постам.</w:t>
      </w:r>
    </w:p>
    <w:p w:rsidR="00A96B77" w:rsidRDefault="002479EB" w:rsidP="002634DA">
      <w:pPr>
        <w:pStyle w:val="20"/>
        <w:shd w:val="clear" w:color="auto" w:fill="auto"/>
        <w:spacing w:before="0" w:line="240" w:lineRule="auto"/>
        <w:ind w:left="-709" w:right="720" w:firstLine="709"/>
      </w:pPr>
      <w:r>
        <w:rPr>
          <w:rStyle w:val="20pt"/>
        </w:rPr>
        <w:t xml:space="preserve">Торговля. </w:t>
      </w:r>
      <w:r>
        <w:t>В Жалованной грамоте Черноморскому вой</w:t>
      </w:r>
      <w:r>
        <w:softHyphen/>
        <w:t>ску Екатерина II разрешила «пользоваться свободной вну</w:t>
      </w:r>
      <w:r>
        <w:softHyphen/>
        <w:t xml:space="preserve">тренней торговлею». С </w:t>
      </w:r>
      <w:r w:rsidR="002634DA">
        <w:t xml:space="preserve">первых лет существования </w:t>
      </w:r>
      <w:proofErr w:type="spellStart"/>
      <w:r w:rsidR="002634DA">
        <w:t>Екате</w:t>
      </w:r>
      <w:r>
        <w:t>ринодара</w:t>
      </w:r>
      <w:proofErr w:type="spellEnd"/>
      <w:r>
        <w:t xml:space="preserve"> в нём устраивались ярмарки. В году собирались 4 ярмарки: в марте - Благовещенская, в июне - Троиц</w:t>
      </w:r>
      <w:r>
        <w:softHyphen/>
        <w:t>кая, в августе - Преображенская, в октябре - Покровская. К 40-м годам XIX в. августовскую ярмарку упразднили.</w:t>
      </w:r>
    </w:p>
    <w:p w:rsidR="00A96B77" w:rsidRDefault="002479EB" w:rsidP="002634DA">
      <w:pPr>
        <w:pStyle w:val="20"/>
        <w:shd w:val="clear" w:color="auto" w:fill="auto"/>
        <w:spacing w:before="0" w:line="240" w:lineRule="auto"/>
        <w:ind w:left="-709" w:right="720" w:firstLine="709"/>
      </w:pPr>
      <w:r>
        <w:t>В ярмарочных ведомостях того времени значатся бое</w:t>
      </w:r>
      <w:r>
        <w:softHyphen/>
        <w:t>припасы и меха, хомуты и сёдла, самовары и часы, холод</w:t>
      </w:r>
      <w:r>
        <w:softHyphen/>
        <w:t>ное и огнестрельное оружие</w:t>
      </w:r>
      <w:r w:rsidR="007616BF">
        <w:t>, щётки, пилы, зеркала, по</w:t>
      </w:r>
      <w:r w:rsidR="007616BF">
        <w:softHyphen/>
        <w:t>суда</w:t>
      </w:r>
      <w:r>
        <w:t>. Богат и перечень продуктов: мёд, изюм, пряники и другие сладости, красная и «</w:t>
      </w:r>
      <w:proofErr w:type="spellStart"/>
      <w:r>
        <w:t>просольная</w:t>
      </w:r>
      <w:proofErr w:type="spellEnd"/>
      <w:r>
        <w:t>» рыба, мука, крупы... Быстро раскуп</w:t>
      </w:r>
      <w:r w:rsidR="007616BF">
        <w:t xml:space="preserve">ались вина: </w:t>
      </w:r>
      <w:proofErr w:type="spellStart"/>
      <w:r w:rsidR="007616BF">
        <w:t>сантуринское</w:t>
      </w:r>
      <w:proofErr w:type="spellEnd"/>
      <w:r w:rsidR="007616BF">
        <w:t xml:space="preserve">, </w:t>
      </w:r>
      <w:proofErr w:type="spellStart"/>
      <w:r w:rsidR="007616BF">
        <w:t>алой</w:t>
      </w:r>
      <w:r>
        <w:t>ское</w:t>
      </w:r>
      <w:proofErr w:type="spellEnd"/>
      <w:r>
        <w:t xml:space="preserve">, </w:t>
      </w:r>
      <w:proofErr w:type="spellStart"/>
      <w:r>
        <w:t>кизлярское</w:t>
      </w:r>
      <w:proofErr w:type="spellEnd"/>
      <w:r>
        <w:t xml:space="preserve">, </w:t>
      </w:r>
      <w:proofErr w:type="spellStart"/>
      <w:r>
        <w:t>судацкое</w:t>
      </w:r>
      <w:proofErr w:type="spellEnd"/>
      <w:r>
        <w:t xml:space="preserve"> и донское, ром, мятная на</w:t>
      </w:r>
      <w:r>
        <w:softHyphen/>
        <w:t>стойка. Широко были представлены лучшие сукна мо</w:t>
      </w:r>
      <w:r>
        <w:softHyphen/>
        <w:t>сковских и финских фа</w:t>
      </w:r>
      <w:r w:rsidR="002634DA">
        <w:t>брик. На ярмарке продавали ситец и</w:t>
      </w:r>
      <w:bookmarkStart w:id="5" w:name="_GoBack"/>
      <w:bookmarkEnd w:id="5"/>
      <w:r>
        <w:t xml:space="preserve"> кашемир, холст и парусину, шёлк и </w:t>
      </w:r>
      <w:r w:rsidRPr="007616BF">
        <w:rPr>
          <w:rStyle w:val="212pt"/>
          <w:b w:val="0"/>
          <w:i w:val="0"/>
          <w:sz w:val="28"/>
          <w:szCs w:val="28"/>
        </w:rPr>
        <w:t>парчу, плис</w:t>
      </w:r>
      <w:r w:rsidRPr="007616BF">
        <w:rPr>
          <w:b/>
          <w:i/>
        </w:rPr>
        <w:t xml:space="preserve"> </w:t>
      </w:r>
      <w:r w:rsidRPr="007616BF">
        <w:t>и</w:t>
      </w:r>
      <w:r w:rsidRPr="007616BF">
        <w:rPr>
          <w:b/>
          <w:i/>
        </w:rPr>
        <w:t xml:space="preserve"> </w:t>
      </w:r>
      <w:r w:rsidRPr="007616BF">
        <w:rPr>
          <w:rStyle w:val="212pt"/>
          <w:b w:val="0"/>
          <w:i w:val="0"/>
          <w:sz w:val="28"/>
          <w:szCs w:val="28"/>
        </w:rPr>
        <w:t>бар</w:t>
      </w:r>
      <w:r w:rsidRPr="007616BF">
        <w:rPr>
          <w:rStyle w:val="212pt"/>
          <w:b w:val="0"/>
          <w:i w:val="0"/>
          <w:sz w:val="28"/>
          <w:szCs w:val="28"/>
        </w:rPr>
        <w:softHyphen/>
      </w:r>
      <w:r w:rsidRPr="007616BF">
        <w:rPr>
          <w:rStyle w:val="22"/>
          <w:i w:val="0"/>
        </w:rPr>
        <w:t>хат</w:t>
      </w:r>
      <w:r>
        <w:rPr>
          <w:rStyle w:val="22"/>
        </w:rPr>
        <w:t>.</w:t>
      </w:r>
      <w:r>
        <w:rPr>
          <w:rStyle w:val="210pt"/>
        </w:rPr>
        <w:t xml:space="preserve"> </w:t>
      </w:r>
      <w:r>
        <w:t>Пользовались спросом у зажиточных казачек боль</w:t>
      </w:r>
      <w:r>
        <w:softHyphen/>
        <w:t>шие персидские шёлковые шали, платки, ковры.</w:t>
      </w:r>
    </w:p>
    <w:p w:rsidR="00A96B77" w:rsidRDefault="002479EB" w:rsidP="002634DA">
      <w:pPr>
        <w:pStyle w:val="20"/>
        <w:shd w:val="clear" w:color="auto" w:fill="auto"/>
        <w:spacing w:before="0" w:line="240" w:lineRule="auto"/>
        <w:ind w:left="-709" w:right="720" w:firstLine="709"/>
      </w:pPr>
      <w:r>
        <w:t>Цены были самые разные. Корова, например, стоила от 10 до 20 рублей, лошадь - от 20 до 40 рублей.</w:t>
      </w:r>
    </w:p>
    <w:p w:rsidR="00A96B77" w:rsidRDefault="002479EB" w:rsidP="002634DA">
      <w:pPr>
        <w:pStyle w:val="20"/>
        <w:shd w:val="clear" w:color="auto" w:fill="auto"/>
        <w:spacing w:before="0" w:line="240" w:lineRule="auto"/>
        <w:ind w:left="-709" w:right="720" w:firstLine="709"/>
      </w:pPr>
      <w:r>
        <w:t xml:space="preserve">Для торговли казаков с горцами в начале XIX века были открыты три меновых двора - в </w:t>
      </w:r>
      <w:proofErr w:type="spellStart"/>
      <w:r>
        <w:t>Екатеринодаре</w:t>
      </w:r>
      <w:proofErr w:type="spellEnd"/>
      <w:r>
        <w:t>, при кордо</w:t>
      </w:r>
      <w:r>
        <w:softHyphen/>
        <w:t xml:space="preserve">не Андреевском (вблизи нынешней станицы </w:t>
      </w:r>
      <w:proofErr w:type="spellStart"/>
      <w:r>
        <w:t>Курчанской</w:t>
      </w:r>
      <w:proofErr w:type="spellEnd"/>
      <w:r>
        <w:t xml:space="preserve">), при </w:t>
      </w:r>
      <w:proofErr w:type="spellStart"/>
      <w:r>
        <w:t>Ольгинском</w:t>
      </w:r>
      <w:proofErr w:type="spellEnd"/>
      <w:r>
        <w:t xml:space="preserve"> кордоне. Главным обменным продуктом с горцами была соль. Меновая торговля шла в воскресные и праздничные дни, а также во время ярмарок. В обмен на соль </w:t>
      </w:r>
      <w:proofErr w:type="spellStart"/>
      <w:r>
        <w:t>адыги</w:t>
      </w:r>
      <w:proofErr w:type="spellEnd"/>
      <w:r>
        <w:t xml:space="preserve"> давали казакам пшено, ячмень, мёд, лук, чеснок, циновки, сёдла, бурки, оружие местной выделки.</w:t>
      </w:r>
    </w:p>
    <w:p w:rsidR="00A96B77" w:rsidRDefault="002479EB" w:rsidP="002634DA">
      <w:pPr>
        <w:pStyle w:val="20"/>
        <w:shd w:val="clear" w:color="auto" w:fill="auto"/>
        <w:spacing w:before="0" w:line="240" w:lineRule="auto"/>
        <w:ind w:left="-709" w:right="720" w:firstLine="709"/>
      </w:pPr>
      <w:r>
        <w:t>Позднее было откр</w:t>
      </w:r>
      <w:r w:rsidR="007616BF">
        <w:t>ыто ещё 11 меновых дворов: Кон</w:t>
      </w:r>
      <w:r>
        <w:t xml:space="preserve">стантиновский, </w:t>
      </w:r>
      <w:proofErr w:type="spellStart"/>
      <w:r>
        <w:t>Прочноокопский</w:t>
      </w:r>
      <w:proofErr w:type="spellEnd"/>
      <w:r>
        <w:t xml:space="preserve">, </w:t>
      </w:r>
      <w:proofErr w:type="spellStart"/>
      <w:r>
        <w:t>Махошевский</w:t>
      </w:r>
      <w:proofErr w:type="spellEnd"/>
      <w:r>
        <w:t xml:space="preserve">, </w:t>
      </w:r>
      <w:proofErr w:type="spellStart"/>
      <w:r>
        <w:t>Баталпа</w:t>
      </w:r>
      <w:proofErr w:type="spellEnd"/>
      <w:r>
        <w:t xml:space="preserve">- </w:t>
      </w:r>
      <w:proofErr w:type="spellStart"/>
      <w:r>
        <w:t>шинский</w:t>
      </w:r>
      <w:proofErr w:type="spellEnd"/>
      <w:r>
        <w:t xml:space="preserve">, </w:t>
      </w:r>
      <w:proofErr w:type="spellStart"/>
      <w:r>
        <w:t>Темиргоевский</w:t>
      </w:r>
      <w:proofErr w:type="spellEnd"/>
      <w:r>
        <w:t xml:space="preserve">, </w:t>
      </w:r>
      <w:proofErr w:type="spellStart"/>
      <w:r>
        <w:t>Подмогильный</w:t>
      </w:r>
      <w:proofErr w:type="spellEnd"/>
      <w:r>
        <w:t xml:space="preserve"> и др.</w:t>
      </w:r>
    </w:p>
    <w:p w:rsidR="00A96B77" w:rsidRDefault="002479EB" w:rsidP="002634DA">
      <w:pPr>
        <w:pStyle w:val="20"/>
        <w:shd w:val="clear" w:color="auto" w:fill="auto"/>
        <w:spacing w:before="0" w:line="240" w:lineRule="auto"/>
        <w:ind w:left="-709" w:right="720" w:firstLine="709"/>
      </w:pPr>
      <w:r>
        <w:t>Важная роль в торговле принадлежала войсковым тор</w:t>
      </w:r>
      <w:r>
        <w:softHyphen/>
        <w:t>говым обществам Черноморского и Кавказского Линейно</w:t>
      </w:r>
      <w:r>
        <w:softHyphen/>
        <w:t>го казачьих войск. Крупный рогатый скот, лошади, овцы находили сбыт не только у местных жителей, но и в цен</w:t>
      </w:r>
      <w:r>
        <w:softHyphen/>
        <w:t xml:space="preserve">тральной России. Так, в 1829 г. в центральные губернии из </w:t>
      </w:r>
      <w:proofErr w:type="spellStart"/>
      <w:r>
        <w:t>Черномории</w:t>
      </w:r>
      <w:proofErr w:type="spellEnd"/>
      <w:r>
        <w:t xml:space="preserve"> было вывезено 2000 лошадей, около 30 ты</w:t>
      </w:r>
      <w:r>
        <w:softHyphen/>
        <w:t>сяч голов крупного рогатого скота, 30 тысяч овец. Боль</w:t>
      </w:r>
      <w:r>
        <w:softHyphen/>
        <w:t>шую роль в торговле стали играть порты на Азовском и Чёрном морях. Торговля способствовала вовлечению ка</w:t>
      </w:r>
      <w:r>
        <w:softHyphen/>
        <w:t>заков в товарно-денежные отношения, разрушению зам</w:t>
      </w:r>
      <w:r>
        <w:softHyphen/>
        <w:t>кнутости казачьего хозяйства.</w:t>
      </w:r>
    </w:p>
    <w:p w:rsidR="00A96B77" w:rsidRPr="002479EB" w:rsidRDefault="002479EB" w:rsidP="002634DA">
      <w:pPr>
        <w:pStyle w:val="30"/>
        <w:shd w:val="clear" w:color="auto" w:fill="auto"/>
        <w:spacing w:after="0" w:line="240" w:lineRule="auto"/>
        <w:ind w:left="-709" w:right="720" w:firstLine="709"/>
        <w:rPr>
          <w:sz w:val="28"/>
          <w:szCs w:val="28"/>
        </w:rPr>
      </w:pPr>
      <w:r w:rsidRPr="002479EB">
        <w:rPr>
          <w:sz w:val="28"/>
          <w:szCs w:val="28"/>
        </w:rPr>
        <w:t>Промыслы и ремёсла — важное подспорье в тради</w:t>
      </w:r>
      <w:r w:rsidRPr="002479EB">
        <w:rPr>
          <w:sz w:val="28"/>
          <w:szCs w:val="28"/>
        </w:rPr>
        <w:softHyphen/>
        <w:t>ционных занятиях черноморских и линейных казаков. Торговля активно вовлекала казаков в единый всерос</w:t>
      </w:r>
      <w:r>
        <w:rPr>
          <w:sz w:val="28"/>
          <w:szCs w:val="28"/>
        </w:rPr>
        <w:t>с</w:t>
      </w:r>
      <w:r w:rsidRPr="002479EB">
        <w:rPr>
          <w:sz w:val="28"/>
          <w:szCs w:val="28"/>
        </w:rPr>
        <w:t>ийский рынок.</w:t>
      </w:r>
    </w:p>
    <w:sectPr w:rsidR="00A96B77" w:rsidRPr="002479EB" w:rsidSect="007616BF">
      <w:footerReference w:type="default" r:id="rId9"/>
      <w:type w:val="continuous"/>
      <w:pgSz w:w="11907" w:h="16839" w:code="9"/>
      <w:pgMar w:top="1444" w:right="161" w:bottom="863" w:left="1810" w:header="0" w:footer="3" w:gutter="0"/>
      <w:pgNumType w:start="1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71C09" w:rsidRDefault="002479EB">
      <w:r>
        <w:separator/>
      </w:r>
    </w:p>
  </w:endnote>
  <w:endnote w:type="continuationSeparator" w:id="0">
    <w:p w:rsidR="00A71C09" w:rsidRDefault="002479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6B77" w:rsidRDefault="002634DA">
    <w:pPr>
      <w:rPr>
        <w:sz w:val="2"/>
        <w:szCs w:val="2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6" type="#_x0000_t202" style="position:absolute;margin-left:184.7pt;margin-top:565.9pt;width:15.35pt;height:7.2pt;z-index:-188744059;mso-wrap-style:none;mso-wrap-distance-left:5pt;mso-wrap-distance-right:5pt;mso-position-horizontal-relative:page;mso-position-vertical-relative:page" wrapcoords="0 0" filled="f" stroked="f">
          <v:textbox style="mso-next-textbox:#_x0000_s2056;mso-fit-shape-to-text:t" inset="0,0,0,0">
            <w:txbxContent>
              <w:p w:rsidR="00A96B77" w:rsidRDefault="00A96B77">
                <w:pPr>
                  <w:pStyle w:val="a5"/>
                  <w:shd w:val="clear" w:color="auto" w:fill="auto"/>
                  <w:spacing w:line="240" w:lineRule="auto"/>
                </w:pP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6B77" w:rsidRDefault="002634DA">
    <w:pPr>
      <w:rPr>
        <w:sz w:val="2"/>
        <w:szCs w:val="2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258.5pt;margin-top:560.15pt;width:15.85pt;height:7.2pt;z-index:-188744052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A96B77" w:rsidRDefault="00A96B77">
                <w:pPr>
                  <w:pStyle w:val="a5"/>
                  <w:shd w:val="clear" w:color="auto" w:fill="auto"/>
                  <w:spacing w:line="240" w:lineRule="auto"/>
                </w:pP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96B77" w:rsidRDefault="00A96B77"/>
  </w:footnote>
  <w:footnote w:type="continuationSeparator" w:id="0">
    <w:p w:rsidR="00A96B77" w:rsidRDefault="00A96B77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77927675"/>
      <w:docPartObj>
        <w:docPartGallery w:val="Page Numbers (Top of Page)"/>
        <w:docPartUnique/>
      </w:docPartObj>
    </w:sdtPr>
    <w:sdtContent>
      <w:p w:rsidR="007616BF" w:rsidRDefault="007616BF">
        <w:pPr>
          <w:pStyle w:val="ac"/>
          <w:jc w:val="center"/>
        </w:pPr>
      </w:p>
      <w:p w:rsidR="007616BF" w:rsidRDefault="007616BF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634DA">
          <w:rPr>
            <w:noProof/>
          </w:rPr>
          <w:t>6</w:t>
        </w:r>
        <w:r>
          <w:fldChar w:fldCharType="end"/>
        </w:r>
      </w:p>
    </w:sdtContent>
  </w:sdt>
  <w:p w:rsidR="007616BF" w:rsidRDefault="007616BF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C11243B"/>
    <w:multiLevelType w:val="multilevel"/>
    <w:tmpl w:val="671C279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81"/>
  <w:drawingGridVerticalSpacing w:val="181"/>
  <w:characterSpacingControl w:val="compressPunctuation"/>
  <w:hdrShapeDefaults>
    <o:shapedefaults v:ext="edit" spidmax="2059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A96B77"/>
    <w:rsid w:val="00110735"/>
    <w:rsid w:val="002479EB"/>
    <w:rsid w:val="002634DA"/>
    <w:rsid w:val="007616BF"/>
    <w:rsid w:val="00A71C09"/>
    <w:rsid w:val="00A96B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9"/>
    <o:shapelayout v:ext="edit">
      <o:idmap v:ext="edit" data="1"/>
    </o:shapelayout>
  </w:shapeDefaults>
  <w:decimalSymbol w:val=","/>
  <w:listSeparator w:val=";"/>
  <w15:docId w15:val="{AB4A80C0-CBFA-4955-8EF1-0905436257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a4">
    <w:name w:val="Колонтитул_"/>
    <w:basedOn w:val="a0"/>
    <w:link w:val="a5"/>
    <w:rPr>
      <w:rFonts w:ascii="Segoe UI" w:eastAsia="Segoe UI" w:hAnsi="Segoe UI" w:cs="Segoe UI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a6">
    <w:name w:val="Колонтитул"/>
    <w:basedOn w:val="a4"/>
    <w:rPr>
      <w:rFonts w:ascii="Segoe UI" w:eastAsia="Segoe UI" w:hAnsi="Segoe UI" w:cs="Segoe UI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1">
    <w:name w:val="Основной текст (2) +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2">
    <w:name w:val="Основной текст (2) + 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3pt">
    <w:name w:val="Основной текст (2) + 13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SegoeUI6pt">
    <w:name w:val="Основной текст (2) + Segoe UI;6 pt"/>
    <w:basedOn w:val="2"/>
    <w:rPr>
      <w:rFonts w:ascii="Segoe UI" w:eastAsia="Segoe UI" w:hAnsi="Segoe UI" w:cs="Segoe U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 w:eastAsia="ru-RU" w:bidi="ru-RU"/>
    </w:rPr>
  </w:style>
  <w:style w:type="character" w:customStyle="1" w:styleId="2Sylfaen55pt1pt">
    <w:name w:val="Основной текст (2) + Sylfaen;5;5 pt;Интервал 1 pt"/>
    <w:basedOn w:val="2"/>
    <w:rPr>
      <w:rFonts w:ascii="Sylfaen" w:eastAsia="Sylfaen" w:hAnsi="Sylfaen" w:cs="Sylfaen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11"/>
      <w:szCs w:val="11"/>
      <w:u w:val="none"/>
      <w:lang w:val="en-US" w:eastAsia="en-US" w:bidi="en-US"/>
    </w:rPr>
  </w:style>
  <w:style w:type="character" w:customStyle="1" w:styleId="2SegoeUI45pt">
    <w:name w:val="Основной текст (2) + Segoe UI;4;5 pt"/>
    <w:basedOn w:val="2"/>
    <w:rPr>
      <w:rFonts w:ascii="Segoe UI" w:eastAsia="Segoe UI" w:hAnsi="Segoe UI" w:cs="Segoe U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9"/>
      <w:szCs w:val="9"/>
      <w:u w:val="none"/>
      <w:lang w:val="ru-RU" w:eastAsia="ru-RU" w:bidi="ru-RU"/>
    </w:rPr>
  </w:style>
  <w:style w:type="character" w:customStyle="1" w:styleId="2Cambria5pt">
    <w:name w:val="Основной текст (2) + Cambria;5 pt"/>
    <w:basedOn w:val="2"/>
    <w:rPr>
      <w:rFonts w:ascii="Cambria" w:eastAsia="Cambria" w:hAnsi="Cambria" w:cs="Cambr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0"/>
      <w:szCs w:val="10"/>
      <w:u w:val="none"/>
      <w:lang w:val="ru-RU" w:eastAsia="ru-RU" w:bidi="ru-RU"/>
    </w:rPr>
  </w:style>
  <w:style w:type="character" w:customStyle="1" w:styleId="2Cambria4pt0pt">
    <w:name w:val="Основной текст (2) + Cambria;4 pt;Курсив;Интервал 0 pt"/>
    <w:basedOn w:val="2"/>
    <w:rPr>
      <w:rFonts w:ascii="Cambria" w:eastAsia="Cambria" w:hAnsi="Cambria" w:cs="Cambria"/>
      <w:b w:val="0"/>
      <w:bCs w:val="0"/>
      <w:i/>
      <w:iCs/>
      <w:smallCaps w:val="0"/>
      <w:strike w:val="0"/>
      <w:color w:val="000000"/>
      <w:spacing w:val="-10"/>
      <w:w w:val="100"/>
      <w:position w:val="0"/>
      <w:sz w:val="8"/>
      <w:szCs w:val="8"/>
      <w:u w:val="none"/>
      <w:lang w:val="ru-RU" w:eastAsia="ru-RU" w:bidi="ru-RU"/>
    </w:rPr>
  </w:style>
  <w:style w:type="character" w:customStyle="1" w:styleId="2SegoeUI65pt">
    <w:name w:val="Основной текст (2) + Segoe UI;6;5 pt"/>
    <w:basedOn w:val="2"/>
    <w:rPr>
      <w:rFonts w:ascii="Segoe UI" w:eastAsia="Segoe UI" w:hAnsi="Segoe UI" w:cs="Segoe UI"/>
      <w:b w:val="0"/>
      <w:bCs w:val="0"/>
      <w:i w:val="0"/>
      <w:iCs w:val="0"/>
      <w:smallCaps w:val="0"/>
      <w:strike w:val="0"/>
      <w:color w:val="FFFFFF"/>
      <w:spacing w:val="0"/>
      <w:w w:val="100"/>
      <w:position w:val="0"/>
      <w:sz w:val="13"/>
      <w:szCs w:val="13"/>
      <w:u w:val="none"/>
      <w:lang w:val="en-US" w:eastAsia="en-US" w:bidi="en-US"/>
    </w:rPr>
  </w:style>
  <w:style w:type="character" w:customStyle="1" w:styleId="213pt0">
    <w:name w:val="Основной текст (2) + 13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FFFFFF"/>
      <w:spacing w:val="0"/>
      <w:w w:val="100"/>
      <w:position w:val="0"/>
      <w:sz w:val="26"/>
      <w:szCs w:val="26"/>
      <w:u w:val="none"/>
      <w:lang w:val="en-US" w:eastAsia="en-US" w:bidi="en-US"/>
    </w:rPr>
  </w:style>
  <w:style w:type="character" w:customStyle="1" w:styleId="2SegoeUI6pt0">
    <w:name w:val="Основной текст (2) + Segoe UI;6 pt"/>
    <w:basedOn w:val="2"/>
    <w:rPr>
      <w:rFonts w:ascii="Segoe UI" w:eastAsia="Segoe UI" w:hAnsi="Segoe UI" w:cs="Segoe UI"/>
      <w:b w:val="0"/>
      <w:bCs w:val="0"/>
      <w:i w:val="0"/>
      <w:iCs w:val="0"/>
      <w:smallCaps w:val="0"/>
      <w:strike w:val="0"/>
      <w:color w:val="FFFFFF"/>
      <w:spacing w:val="0"/>
      <w:w w:val="100"/>
      <w:position w:val="0"/>
      <w:sz w:val="12"/>
      <w:szCs w:val="12"/>
      <w:u w:val="none"/>
      <w:lang w:val="en-US" w:eastAsia="en-US" w:bidi="en-US"/>
    </w:rPr>
  </w:style>
  <w:style w:type="character" w:customStyle="1" w:styleId="2SegoeUI10pt0pt">
    <w:name w:val="Основной текст (2) + Segoe UI;10 pt;Полужирный;Курсив;Интервал 0 pt"/>
    <w:basedOn w:val="2"/>
    <w:rPr>
      <w:rFonts w:ascii="Segoe UI" w:eastAsia="Segoe UI" w:hAnsi="Segoe UI" w:cs="Segoe UI"/>
      <w:b/>
      <w:bCs/>
      <w:i/>
      <w:iCs/>
      <w:smallCaps w:val="0"/>
      <w:strike w:val="0"/>
      <w:color w:val="FFFFFF"/>
      <w:spacing w:val="-1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13pt1">
    <w:name w:val="Основной текст (2) + 13 pt;Малые прописные"/>
    <w:basedOn w:val="2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FFFFFF"/>
      <w:spacing w:val="0"/>
      <w:w w:val="100"/>
      <w:position w:val="0"/>
      <w:sz w:val="26"/>
      <w:szCs w:val="26"/>
      <w:u w:val="none"/>
      <w:lang w:val="en-US" w:eastAsia="en-US" w:bidi="en-US"/>
    </w:rPr>
  </w:style>
  <w:style w:type="character" w:customStyle="1" w:styleId="212pt">
    <w:name w:val="Основной текст (2) + 12 pt;Полужирный;Курсив"/>
    <w:basedOn w:val="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a7">
    <w:name w:val="Подпись к картинке_"/>
    <w:basedOn w:val="a0"/>
    <w:link w:val="a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a9">
    <w:name w:val="Колонтитул"/>
    <w:basedOn w:val="a4"/>
    <w:rPr>
      <w:rFonts w:ascii="Segoe UI" w:eastAsia="Segoe UI" w:hAnsi="Segoe UI" w:cs="Segoe UI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/>
      <w:iCs/>
      <w:smallCaps w:val="0"/>
      <w:strike w:val="0"/>
      <w:sz w:val="24"/>
      <w:szCs w:val="24"/>
      <w:u w:val="none"/>
    </w:rPr>
  </w:style>
  <w:style w:type="character" w:customStyle="1" w:styleId="34pt">
    <w:name w:val="Основной текст (3) + 4 pt;Не полужирный;Не курсив"/>
    <w:basedOn w:val="3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8"/>
      <w:szCs w:val="8"/>
      <w:u w:val="none"/>
      <w:lang w:val="ru-RU" w:eastAsia="ru-RU" w:bidi="ru-RU"/>
    </w:rPr>
  </w:style>
  <w:style w:type="character" w:customStyle="1" w:styleId="4">
    <w:name w:val="Основной текст (4)_"/>
    <w:basedOn w:val="a0"/>
    <w:link w:val="40"/>
    <w:rPr>
      <w:rFonts w:ascii="Segoe UI" w:eastAsia="Segoe UI" w:hAnsi="Segoe UI" w:cs="Segoe UI"/>
      <w:b/>
      <w:bCs/>
      <w:i w:val="0"/>
      <w:iCs w:val="0"/>
      <w:smallCaps w:val="0"/>
      <w:strike w:val="0"/>
      <w:w w:val="150"/>
      <w:sz w:val="30"/>
      <w:szCs w:val="30"/>
      <w:u w:val="none"/>
    </w:rPr>
  </w:style>
  <w:style w:type="character" w:customStyle="1" w:styleId="23">
    <w:name w:val="Подпись к картинке (2)_"/>
    <w:basedOn w:val="a0"/>
    <w:link w:val="2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1">
    <w:name w:val="Номер заголовка №1_"/>
    <w:basedOn w:val="a0"/>
    <w:link w:val="12"/>
    <w:rPr>
      <w:rFonts w:ascii="Tahoma" w:eastAsia="Tahoma" w:hAnsi="Tahoma" w:cs="Tahoma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13">
    <w:name w:val="Номер заголовка №1 + Малые прописные"/>
    <w:basedOn w:val="11"/>
    <w:rPr>
      <w:rFonts w:ascii="Tahoma" w:eastAsia="Tahoma" w:hAnsi="Tahoma" w:cs="Tahoma"/>
      <w:b/>
      <w:bCs/>
      <w:i w:val="0"/>
      <w:iCs w:val="0"/>
      <w:smallCaps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aa">
    <w:name w:val="Колонтитул"/>
    <w:basedOn w:val="a4"/>
    <w:rPr>
      <w:rFonts w:ascii="Segoe UI" w:eastAsia="Segoe UI" w:hAnsi="Segoe UI" w:cs="Segoe UI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120">
    <w:name w:val="Заголовок №1 (2)_"/>
    <w:basedOn w:val="a0"/>
    <w:link w:val="121"/>
    <w:rPr>
      <w:rFonts w:ascii="Tahoma" w:eastAsia="Tahoma" w:hAnsi="Tahoma" w:cs="Tahoma"/>
      <w:b/>
      <w:bCs/>
      <w:i w:val="0"/>
      <w:iCs w:val="0"/>
      <w:smallCaps w:val="0"/>
      <w:strike w:val="0"/>
      <w:sz w:val="38"/>
      <w:szCs w:val="38"/>
      <w:u w:val="none"/>
    </w:rPr>
  </w:style>
  <w:style w:type="character" w:customStyle="1" w:styleId="25">
    <w:name w:val="Заголовок №2_"/>
    <w:basedOn w:val="a0"/>
    <w:link w:val="2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95pt">
    <w:name w:val="Основной текст (2) + 9;5 pt;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0pt">
    <w:name w:val="Колонтитул + Интервал 0 pt"/>
    <w:basedOn w:val="a4"/>
    <w:rPr>
      <w:rFonts w:ascii="Segoe UI" w:eastAsia="Segoe UI" w:hAnsi="Segoe UI" w:cs="Segoe UI"/>
      <w:b/>
      <w:bCs/>
      <w:i w:val="0"/>
      <w:iCs w:val="0"/>
      <w:smallCaps w:val="0"/>
      <w:strike w:val="0"/>
      <w:color w:val="000000"/>
      <w:spacing w:val="-1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5">
    <w:name w:val="Основной текст (5)_"/>
    <w:basedOn w:val="a0"/>
    <w:link w:val="50"/>
    <w:rPr>
      <w:rFonts w:ascii="Franklin Gothic Medium" w:eastAsia="Franklin Gothic Medium" w:hAnsi="Franklin Gothic Medium" w:cs="Franklin Gothic Medium"/>
      <w:b w:val="0"/>
      <w:bCs w:val="0"/>
      <w:i/>
      <w:iCs/>
      <w:smallCaps w:val="0"/>
      <w:strike w:val="0"/>
      <w:sz w:val="44"/>
      <w:szCs w:val="44"/>
      <w:u w:val="none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8ptExact">
    <w:name w:val="Основной текст (2) + 8 pt;Полужирный Exact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212ptExact">
    <w:name w:val="Основной текст (2) + 12 pt;Полужирный;Курсив Exact"/>
    <w:basedOn w:val="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en-US" w:eastAsia="en-US" w:bidi="en-US"/>
    </w:rPr>
  </w:style>
  <w:style w:type="character" w:customStyle="1" w:styleId="2SegoeUI12pt">
    <w:name w:val="Основной текст (2) + Segoe UI;12 pt;Полужирный"/>
    <w:basedOn w:val="2"/>
    <w:rPr>
      <w:rFonts w:ascii="Segoe UI" w:eastAsia="Segoe UI" w:hAnsi="Segoe UI" w:cs="Segoe UI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3pt2">
    <w:name w:val="Основной текст (2) + 13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ab">
    <w:name w:val="Колонтитул"/>
    <w:basedOn w:val="a4"/>
    <w:rPr>
      <w:rFonts w:ascii="Segoe UI" w:eastAsia="Segoe UI" w:hAnsi="Segoe UI" w:cs="Segoe UI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20pt">
    <w:name w:val="Основной текст (2) + Полужирный;Интервал 0 pt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0pt">
    <w:name w:val="Основной текст (2) + 10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240" w:line="0" w:lineRule="atLeast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Segoe UI" w:eastAsia="Segoe UI" w:hAnsi="Segoe UI" w:cs="Segoe UI"/>
      <w:b/>
      <w:bCs/>
      <w:sz w:val="19"/>
      <w:szCs w:val="19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before="240" w:line="298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8">
    <w:name w:val="Подпись к картинке"/>
    <w:basedOn w:val="a"/>
    <w:link w:val="a7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420" w:line="293" w:lineRule="exact"/>
      <w:ind w:firstLine="440"/>
      <w:jc w:val="both"/>
    </w:pPr>
    <w:rPr>
      <w:rFonts w:ascii="Times New Roman" w:eastAsia="Times New Roman" w:hAnsi="Times New Roman" w:cs="Times New Roman"/>
      <w:b/>
      <w:bCs/>
      <w:i/>
      <w:iCs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420" w:line="0" w:lineRule="atLeast"/>
    </w:pPr>
    <w:rPr>
      <w:rFonts w:ascii="Segoe UI" w:eastAsia="Segoe UI" w:hAnsi="Segoe UI" w:cs="Segoe UI"/>
      <w:b/>
      <w:bCs/>
      <w:w w:val="150"/>
      <w:sz w:val="30"/>
      <w:szCs w:val="30"/>
    </w:rPr>
  </w:style>
  <w:style w:type="paragraph" w:customStyle="1" w:styleId="24">
    <w:name w:val="Подпись к картинке (2)"/>
    <w:basedOn w:val="a"/>
    <w:link w:val="23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2">
    <w:name w:val="Номер заголовка №1"/>
    <w:basedOn w:val="a"/>
    <w:link w:val="11"/>
    <w:pPr>
      <w:shd w:val="clear" w:color="auto" w:fill="FFFFFF"/>
      <w:spacing w:after="960" w:line="0" w:lineRule="atLeast"/>
      <w:jc w:val="both"/>
      <w:outlineLvl w:val="0"/>
    </w:pPr>
    <w:rPr>
      <w:rFonts w:ascii="Tahoma" w:eastAsia="Tahoma" w:hAnsi="Tahoma" w:cs="Tahoma"/>
      <w:b/>
      <w:bCs/>
      <w:sz w:val="28"/>
      <w:szCs w:val="28"/>
    </w:rPr>
  </w:style>
  <w:style w:type="paragraph" w:customStyle="1" w:styleId="121">
    <w:name w:val="Заголовок №1 (2)"/>
    <w:basedOn w:val="a"/>
    <w:link w:val="120"/>
    <w:pPr>
      <w:shd w:val="clear" w:color="auto" w:fill="FFFFFF"/>
      <w:spacing w:before="960" w:line="514" w:lineRule="exact"/>
      <w:jc w:val="both"/>
      <w:outlineLvl w:val="0"/>
    </w:pPr>
    <w:rPr>
      <w:rFonts w:ascii="Tahoma" w:eastAsia="Tahoma" w:hAnsi="Tahoma" w:cs="Tahoma"/>
      <w:b/>
      <w:bCs/>
      <w:sz w:val="38"/>
      <w:szCs w:val="38"/>
    </w:rPr>
  </w:style>
  <w:style w:type="paragraph" w:customStyle="1" w:styleId="26">
    <w:name w:val="Заголовок №2"/>
    <w:basedOn w:val="a"/>
    <w:link w:val="25"/>
    <w:pPr>
      <w:shd w:val="clear" w:color="auto" w:fill="FFFFFF"/>
      <w:spacing w:before="600" w:after="240" w:line="0" w:lineRule="atLeast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before="480" w:line="0" w:lineRule="atLeast"/>
    </w:pPr>
    <w:rPr>
      <w:rFonts w:ascii="Franklin Gothic Medium" w:eastAsia="Franklin Gothic Medium" w:hAnsi="Franklin Gothic Medium" w:cs="Franklin Gothic Medium"/>
      <w:i/>
      <w:iCs/>
      <w:sz w:val="44"/>
      <w:szCs w:val="44"/>
    </w:rPr>
  </w:style>
  <w:style w:type="paragraph" w:styleId="ac">
    <w:name w:val="header"/>
    <w:basedOn w:val="a"/>
    <w:link w:val="ad"/>
    <w:uiPriority w:val="99"/>
    <w:unhideWhenUsed/>
    <w:rsid w:val="002479EB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2479EB"/>
    <w:rPr>
      <w:color w:val="000000"/>
    </w:rPr>
  </w:style>
  <w:style w:type="paragraph" w:styleId="ae">
    <w:name w:val="footer"/>
    <w:basedOn w:val="a"/>
    <w:link w:val="af"/>
    <w:uiPriority w:val="99"/>
    <w:unhideWhenUsed/>
    <w:rsid w:val="002479EB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2479EB"/>
    <w:rPr>
      <w:color w:val="000000"/>
    </w:rPr>
  </w:style>
  <w:style w:type="paragraph" w:styleId="af0">
    <w:name w:val="Balloon Text"/>
    <w:basedOn w:val="a"/>
    <w:link w:val="af1"/>
    <w:uiPriority w:val="99"/>
    <w:semiHidden/>
    <w:unhideWhenUsed/>
    <w:rsid w:val="007616BF"/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7616BF"/>
    <w:rPr>
      <w:rFonts w:ascii="Segoe UI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8</Pages>
  <Words>3166</Words>
  <Characters>18049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Органы государственной власти Краснодарского края</Company>
  <LinksUpToDate>false</LinksUpToDate>
  <CharactersWithSpaces>21173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Лысов Виталий Сергеевич</cp:lastModifiedBy>
  <cp:revision>3</cp:revision>
  <cp:lastPrinted>2016-11-29T13:51:00Z</cp:lastPrinted>
  <dcterms:created xsi:type="dcterms:W3CDTF">2016-11-25T06:52:00Z</dcterms:created>
  <dcterms:modified xsi:type="dcterms:W3CDTF">2016-11-29T13:53:00Z</dcterms:modified>
</cp:coreProperties>
</file>